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3.xml.rels" ContentType="application/vnd.openxmlformats-package.relationships+xml"/>
  <Override PartName="/word/_rels/footer3.xml.rels" ContentType="application/vnd.openxmlformats-package.relationships+xml"/>
  <Override PartName="/word/_rels/header2.xml.rels" ContentType="application/vnd.openxmlformats-package.relationships+xml"/>
  <Override PartName="/word/_rels/footer2.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media/image1.jpeg" ContentType="image/jpeg"/>
  <Override PartName="/word/media/image2.jpeg" ContentType="image/jpeg"/>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120"/>
        <w:jc w:val="center"/>
        <w:rPr>
          <w:rFonts w:ascii="Roboto" w:hAnsi="Roboto" w:cs="Times New Roman"/>
          <w:b/>
          <w:i/>
          <w:i/>
          <w:color w:val="0A9687"/>
          <w:sz w:val="36"/>
          <w:szCs w:val="36"/>
        </w:rPr>
      </w:pPr>
      <w:r>
        <w:rPr>
          <w:rFonts w:cs="Times New Roman" w:ascii="Roboto" w:hAnsi="Roboto"/>
          <w:b/>
          <w:iCs/>
          <w:color w:val="0A9687"/>
          <w:sz w:val="36"/>
          <w:szCs w:val="36"/>
        </w:rPr>
        <w:t>PROJECT IN CITIZENSHIP AND MATHS</w:t>
      </w:r>
      <w:r>
        <w:rPr>
          <w:rFonts w:cs="Times New Roman" w:ascii="Roboto" w:hAnsi="Roboto"/>
          <w:b/>
          <w:i/>
          <w:color w:val="0A9687"/>
          <w:sz w:val="36"/>
          <w:szCs w:val="36"/>
        </w:rPr>
        <w:t xml:space="preserve"> </w:t>
      </w:r>
    </w:p>
    <w:p>
      <w:pPr>
        <w:pStyle w:val="Normal"/>
        <w:spacing w:lineRule="auto" w:line="240" w:before="0" w:after="120"/>
        <w:jc w:val="center"/>
        <w:rPr>
          <w:rFonts w:ascii="Roboto" w:hAnsi="Roboto" w:cs="Times New Roman"/>
          <w:b/>
          <w:color w:val="0A9687"/>
          <w:sz w:val="36"/>
          <w:szCs w:val="36"/>
        </w:rPr>
      </w:pPr>
      <w:r>
        <w:rPr>
          <w:rFonts w:cs="Times New Roman" w:ascii="Roboto" w:hAnsi="Roboto"/>
          <w:b/>
          <w:color w:val="0A9687"/>
          <w:sz w:val="36"/>
          <w:szCs w:val="36"/>
        </w:rPr>
        <w:t>COLLABORATIVE ACTIVITIES THROUGH eTWINNING</w:t>
      </w:r>
    </w:p>
    <w:p>
      <w:pPr>
        <w:pStyle w:val="Normal"/>
        <w:spacing w:lineRule="auto" w:line="240" w:before="0" w:after="0"/>
        <w:rPr>
          <w:rFonts w:ascii="Arial" w:hAnsi="Arial" w:eastAsia="Arial" w:cs="Arial"/>
          <w:b/>
          <w:color w:val="0A9687"/>
          <w:sz w:val="36"/>
          <w:szCs w:val="36"/>
          <w:lang w:eastAsia="ro-RO"/>
        </w:rPr>
      </w:pPr>
      <w:r>
        <w:rPr>
          <w:rFonts w:eastAsia="Arial" w:cs="Arial" w:ascii="Arial" w:hAnsi="Arial"/>
          <w:b/>
          <w:color w:val="0A9687"/>
          <w:sz w:val="36"/>
          <w:szCs w:val="36"/>
          <w:lang w:eastAsia="ro-RO"/>
        </w:rPr>
      </w:r>
    </w:p>
    <w:p>
      <w:pPr>
        <w:pStyle w:val="Normal"/>
        <w:spacing w:lineRule="auto" w:line="240" w:before="0" w:after="0"/>
        <w:rPr>
          <w:rFonts w:ascii="Roboto" w:hAnsi="Roboto" w:eastAsia="Arial" w:cs="Roboto"/>
          <w:lang w:eastAsia="ro-RO"/>
        </w:rPr>
      </w:pPr>
      <w:r>
        <w:rPr>
          <w:rFonts w:eastAsia="Arial" w:cs="Roboto" w:ascii="Roboto" w:hAnsi="Roboto"/>
          <w:lang w:eastAsia="ro-RO"/>
        </w:rPr>
        <w:t>These materials offer practical suggestions to initiate and develop a partnership collaborative project through eTwinning, using PiCaM activities.</w:t>
      </w:r>
    </w:p>
    <w:p>
      <w:pPr>
        <w:pStyle w:val="Normal"/>
        <w:spacing w:lineRule="auto" w:line="240" w:before="0" w:after="0"/>
        <w:rPr>
          <w:rFonts w:ascii="Roboto" w:hAnsi="Roboto" w:eastAsia="Arial" w:cs="Roboto"/>
          <w:lang w:eastAsia="ro-RO"/>
        </w:rPr>
      </w:pPr>
      <w:r>
        <w:rPr>
          <w:rFonts w:eastAsia="Arial" w:cs="Roboto" w:ascii="Roboto" w:hAnsi="Roboto"/>
          <w:lang w:eastAsia="ro-RO"/>
        </w:rPr>
      </w:r>
    </w:p>
    <w:p>
      <w:pPr>
        <w:pStyle w:val="Normal"/>
        <w:spacing w:lineRule="auto" w:line="240" w:before="0" w:after="0"/>
        <w:rPr>
          <w:rFonts w:ascii="Roboto" w:hAnsi="Roboto" w:eastAsia="Arial" w:cs="Roboto"/>
          <w:lang w:eastAsia="ro-RO"/>
        </w:rPr>
      </w:pPr>
      <w:r>
        <w:rPr>
          <w:rFonts w:eastAsia="Arial" w:cs="Roboto" w:ascii="Roboto" w:hAnsi="Roboto"/>
          <w:lang w:eastAsia="ro-RO"/>
        </w:rPr>
        <w:t xml:space="preserve">In PiCaM (an Erasmus+ project), a series of teaching and learning activities have been created aiming to develop 10-12 years-old students’ competencies in Mathematics and Civics. They can be found online, on the </w:t>
      </w:r>
      <w:hyperlink r:id="rId2">
        <w:r>
          <w:rPr>
            <w:rStyle w:val="Hyperlink"/>
            <w:rFonts w:eastAsia="Arial" w:cs="Roboto" w:ascii="Roboto" w:hAnsi="Roboto"/>
            <w:lang w:eastAsia="ro-RO"/>
          </w:rPr>
          <w:t>citizenship-and-mathematics.eu</w:t>
        </w:r>
      </w:hyperlink>
      <w:r>
        <w:rPr>
          <w:rFonts w:eastAsia="Arial" w:cs="Roboto" w:ascii="Roboto" w:hAnsi="Roboto"/>
          <w:lang w:eastAsia="ro-RO"/>
        </w:rPr>
        <w:t xml:space="preserve"> website – Resources section.</w:t>
      </w:r>
    </w:p>
    <w:p>
      <w:pPr>
        <w:pStyle w:val="Normal"/>
        <w:spacing w:lineRule="auto" w:line="240" w:before="0" w:after="0"/>
        <w:rPr>
          <w:rFonts w:ascii="Roboto" w:hAnsi="Roboto" w:eastAsia="Arial" w:cs="Roboto"/>
          <w:lang w:eastAsia="ro-RO"/>
        </w:rPr>
      </w:pPr>
      <w:r>
        <w:rPr>
          <w:rFonts w:eastAsia="Arial" w:cs="Roboto" w:ascii="Roboto" w:hAnsi="Roboto"/>
          <w:lang w:eastAsia="ro-RO"/>
        </w:rPr>
      </w:r>
    </w:p>
    <w:p>
      <w:pPr>
        <w:pStyle w:val="Normal"/>
        <w:spacing w:lineRule="auto" w:line="240" w:before="0" w:after="0"/>
        <w:rPr>
          <w:rFonts w:ascii="Roboto" w:hAnsi="Roboto" w:eastAsia="Arial" w:cs="Roboto"/>
          <w:lang w:eastAsia="ro-RO"/>
        </w:rPr>
      </w:pPr>
      <w:r>
        <w:rPr>
          <w:rFonts w:eastAsia="Arial" w:cs="Roboto" w:ascii="Roboto" w:hAnsi="Roboto"/>
          <w:lang w:eastAsia="ro-RO"/>
        </w:rPr>
        <w:t>Several corresponding ”PICAM eTwinning kits” are available for teachers, as sources of inspiration for designing appropriate collaborative learning activities.</w:t>
      </w:r>
    </w:p>
    <w:p>
      <w:pPr>
        <w:pStyle w:val="Normal"/>
        <w:spacing w:lineRule="auto" w:line="240" w:before="0" w:after="0"/>
        <w:rPr>
          <w:rFonts w:ascii="Roboto" w:hAnsi="Roboto" w:eastAsia="Arial" w:cs="Roboto"/>
          <w:lang w:eastAsia="ro-RO"/>
        </w:rPr>
      </w:pPr>
      <w:r>
        <w:rPr>
          <w:rFonts w:eastAsia="Arial" w:cs="Roboto" w:ascii="Roboto" w:hAnsi="Roboto"/>
          <w:lang w:eastAsia="ro-RO"/>
        </w:rPr>
      </w:r>
    </w:p>
    <w:p>
      <w:pPr>
        <w:pStyle w:val="Normal"/>
        <w:spacing w:lineRule="auto" w:line="240" w:before="0" w:after="0"/>
        <w:rPr>
          <w:rFonts w:ascii="Roboto" w:hAnsi="Roboto" w:eastAsia="Arial" w:cs="Roboto"/>
          <w:lang w:eastAsia="ro-RO"/>
        </w:rPr>
      </w:pPr>
      <w:r>
        <w:rPr>
          <w:rFonts w:eastAsia="Arial" w:cs="Roboto" w:ascii="Roboto" w:hAnsi="Roboto"/>
          <w:lang w:eastAsia="ro-RO"/>
        </w:rPr>
        <w:t>On the eTwinning platform (</w:t>
      </w:r>
      <w:hyperlink r:id="rId3">
        <w:r>
          <w:rPr>
            <w:rStyle w:val="Hyperlink"/>
            <w:rFonts w:eastAsia="Arial" w:cs="Roboto" w:ascii="Roboto" w:hAnsi="Roboto"/>
            <w:lang w:eastAsia="ro-RO"/>
          </w:rPr>
          <w:t>www.etwinning.net</w:t>
        </w:r>
      </w:hyperlink>
      <w:r>
        <w:rPr>
          <w:rFonts w:eastAsia="Arial" w:cs="Roboto" w:ascii="Roboto" w:hAnsi="Roboto"/>
          <w:lang w:eastAsia="ro-RO"/>
        </w:rPr>
        <w:t>), teachers can initiate and/or develop projects, aiming to connect their students through curricular or cross-curricular activities. They are offered the opportunity to learn together by working collaboratively in international teams, by sharing resources and ideas and by exhibiting and celebrating their work more widely.</w:t>
      </w:r>
    </w:p>
    <w:p>
      <w:pPr>
        <w:pStyle w:val="Normal"/>
        <w:spacing w:lineRule="auto" w:line="240" w:before="0" w:after="0"/>
        <w:rPr>
          <w:rFonts w:ascii="Roboto" w:hAnsi="Roboto" w:eastAsia="Arial" w:cs="Roboto"/>
          <w:lang w:eastAsia="ro-RO"/>
        </w:rPr>
      </w:pPr>
      <w:r>
        <w:rPr>
          <w:rFonts w:eastAsia="Arial" w:cs="Roboto" w:ascii="Roboto" w:hAnsi="Roboto"/>
          <w:lang w:eastAsia="ro-RO"/>
        </w:rPr>
      </w:r>
    </w:p>
    <w:p>
      <w:pPr>
        <w:pStyle w:val="Normal"/>
        <w:spacing w:lineRule="auto" w:line="240" w:before="0" w:after="120"/>
        <w:rPr>
          <w:rFonts w:ascii="Roboto" w:hAnsi="Roboto" w:cs="Times New Roman"/>
          <w:b/>
          <w:color w:val="0A9687"/>
        </w:rPr>
      </w:pPr>
      <w:r>
        <w:rPr>
          <w:rFonts w:cs="Times New Roman" w:ascii="Roboto" w:hAnsi="Roboto"/>
          <w:b/>
          <w:color w:val="0A9687"/>
        </w:rPr>
        <w:t xml:space="preserve">Join a PiCaM project already initiated </w:t>
      </w:r>
    </w:p>
    <w:p>
      <w:pPr>
        <w:pStyle w:val="Normal"/>
        <w:spacing w:lineRule="auto" w:line="240" w:before="0" w:after="0"/>
        <w:rPr>
          <w:rFonts w:ascii="Arial" w:hAnsi="Arial" w:eastAsia="Arial" w:cs="Arial"/>
          <w:b/>
          <w:color w:val="0A9687"/>
          <w:lang w:eastAsia="ro-RO"/>
        </w:rPr>
      </w:pPr>
      <w:r>
        <w:rPr>
          <w:rFonts w:eastAsia="Arial" w:cs="Arial" w:ascii="Arial" w:hAnsi="Arial"/>
          <w:b/>
          <w:color w:val="0A9687"/>
          <w:lang w:eastAsia="ro-RO"/>
        </w:rPr>
      </w:r>
    </w:p>
    <w:p>
      <w:pPr>
        <w:pStyle w:val="Normal"/>
        <w:spacing w:lineRule="auto" w:line="240" w:before="0" w:after="0"/>
        <w:rPr>
          <w:rFonts w:ascii="Roboto" w:hAnsi="Roboto" w:eastAsia="Arial" w:cs="Roboto"/>
          <w:b/>
          <w:lang w:eastAsia="ro-RO"/>
        </w:rPr>
      </w:pPr>
      <w:r>
        <w:rPr>
          <w:rFonts w:eastAsia="Arial" w:cs="Roboto" w:ascii="Roboto" w:hAnsi="Roboto"/>
          <w:b/>
          <w:u w:val="single"/>
          <w:lang w:eastAsia="ro-RO"/>
        </w:rPr>
        <w:t>Step 1</w:t>
      </w:r>
      <w:r>
        <w:rPr>
          <w:rFonts w:eastAsia="Arial" w:cs="Roboto" w:ascii="Roboto" w:hAnsi="Roboto"/>
          <w:b/>
          <w:lang w:eastAsia="ro-RO"/>
        </w:rPr>
        <w:t>: Login</w:t>
      </w:r>
    </w:p>
    <w:p>
      <w:pPr>
        <w:pStyle w:val="Normal"/>
        <w:spacing w:lineRule="auto" w:line="240" w:before="0" w:after="0"/>
        <w:rPr>
          <w:rFonts w:ascii="Roboto" w:hAnsi="Roboto" w:eastAsia="Arial" w:cs="Roboto"/>
          <w:lang w:eastAsia="ro-RO"/>
        </w:rPr>
      </w:pPr>
      <w:r>
        <w:rPr>
          <w:rFonts w:eastAsia="Arial" w:cs="Roboto" w:ascii="Roboto" w:hAnsi="Roboto"/>
          <w:lang w:eastAsia="ro-RO"/>
        </w:rPr>
        <w:t xml:space="preserve">Once in your eTwinning account, go to </w:t>
      </w:r>
      <w:r>
        <w:rPr>
          <w:rFonts w:eastAsia="Arial" w:cs="Roboto" w:ascii="Roboto" w:hAnsi="Roboto"/>
          <w:b/>
          <w:lang w:eastAsia="ro-RO"/>
        </w:rPr>
        <w:t>eTwinning live</w:t>
      </w:r>
      <w:r>
        <w:rPr>
          <w:rFonts w:eastAsia="Arial" w:cs="Roboto" w:ascii="Roboto" w:hAnsi="Roboto"/>
          <w:lang w:eastAsia="ro-RO"/>
        </w:rPr>
        <w:t>.</w:t>
      </w:r>
    </w:p>
    <w:p>
      <w:pPr>
        <w:pStyle w:val="Normal"/>
        <w:spacing w:lineRule="auto" w:line="240" w:before="0" w:after="0"/>
        <w:rPr>
          <w:rFonts w:ascii="Roboto" w:hAnsi="Roboto" w:eastAsia="Arial" w:cs="Roboto"/>
          <w:lang w:eastAsia="ro-RO"/>
        </w:rPr>
      </w:pPr>
      <w:r>
        <w:rPr>
          <w:rFonts w:eastAsia="Arial" w:cs="Roboto" w:ascii="Roboto" w:hAnsi="Roboto"/>
          <w:lang w:eastAsia="ro-RO"/>
        </w:rPr>
      </w:r>
    </w:p>
    <w:p>
      <w:pPr>
        <w:pStyle w:val="Normal"/>
        <w:spacing w:lineRule="auto" w:line="240" w:before="0" w:after="0"/>
        <w:rPr>
          <w:rFonts w:ascii="Roboto" w:hAnsi="Roboto" w:eastAsia="Arial" w:cs="Roboto"/>
          <w:b/>
          <w:lang w:eastAsia="ro-RO"/>
        </w:rPr>
      </w:pPr>
      <w:r>
        <w:rPr>
          <w:rFonts w:eastAsia="Arial" w:cs="Roboto" w:ascii="Roboto" w:hAnsi="Roboto"/>
          <w:b/>
          <w:u w:val="single"/>
          <w:lang w:eastAsia="ro-RO"/>
        </w:rPr>
        <w:t>Step 2</w:t>
      </w:r>
      <w:r>
        <w:rPr>
          <w:rFonts w:eastAsia="Arial" w:cs="Roboto" w:ascii="Roboto" w:hAnsi="Roboto"/>
          <w:b/>
          <w:lang w:eastAsia="ro-RO"/>
        </w:rPr>
        <w:t>: Join PiCaM-related projects</w:t>
      </w:r>
    </w:p>
    <w:p>
      <w:pPr>
        <w:pStyle w:val="Normal"/>
        <w:spacing w:lineRule="auto" w:line="240" w:before="0" w:after="0"/>
        <w:rPr>
          <w:rFonts w:ascii="Roboto" w:hAnsi="Roboto" w:eastAsia="Arial" w:cs="Roboto"/>
          <w:lang w:eastAsia="ro-RO"/>
        </w:rPr>
      </w:pPr>
      <w:r>
        <w:rPr>
          <w:rFonts w:eastAsia="Arial" w:cs="Roboto" w:ascii="Roboto" w:hAnsi="Roboto"/>
          <w:lang w:eastAsia="ro-RO"/>
        </w:rPr>
        <w:t xml:space="preserve">In </w:t>
      </w:r>
      <w:r>
        <w:rPr>
          <w:rFonts w:eastAsia="Arial" w:cs="Roboto" w:ascii="Roboto" w:hAnsi="Roboto"/>
          <w:b/>
          <w:lang w:eastAsia="ro-RO"/>
        </w:rPr>
        <w:t>Projects</w:t>
      </w:r>
      <w:r>
        <w:rPr>
          <w:rFonts w:eastAsia="Arial" w:cs="Roboto" w:ascii="Roboto" w:hAnsi="Roboto"/>
          <w:lang w:eastAsia="ro-RO"/>
        </w:rPr>
        <w:t xml:space="preserve"> section, type „picam” and click on Search. </w:t>
      </w:r>
    </w:p>
    <w:p>
      <w:pPr>
        <w:pStyle w:val="Normal"/>
        <w:spacing w:lineRule="auto" w:line="240" w:before="0" w:after="0"/>
        <w:rPr>
          <w:rFonts w:ascii="Roboto" w:hAnsi="Roboto" w:eastAsia="Arial" w:cs="Roboto"/>
          <w:lang w:eastAsia="ro-RO"/>
        </w:rPr>
      </w:pPr>
      <w:r>
        <w:rPr>
          <w:rFonts w:eastAsia="Arial" w:cs="Roboto" w:ascii="Roboto" w:hAnsi="Roboto"/>
          <w:lang w:eastAsia="ro-RO"/>
        </w:rPr>
        <w:t>Once you have identified a convenient project by thoroughly reading the preliminary description, contact the initiator expressing your interest to join. You can do this by writing a private message to any of the partner teachers (preferably, to initiators). They will add you as a project partner, assigning you the role of member or admin.</w:t>
      </w:r>
    </w:p>
    <w:p>
      <w:pPr>
        <w:pStyle w:val="Normal"/>
        <w:spacing w:lineRule="auto" w:line="240" w:before="0" w:after="0"/>
        <w:rPr>
          <w:rFonts w:ascii="Roboto" w:hAnsi="Roboto" w:eastAsia="Arial" w:cs="Roboto"/>
          <w:lang w:eastAsia="ro-RO"/>
        </w:rPr>
      </w:pPr>
      <w:r>
        <w:rPr>
          <w:rFonts w:eastAsia="Arial" w:cs="Roboto" w:ascii="Roboto" w:hAnsi="Roboto"/>
          <w:lang w:eastAsia="ro-RO"/>
        </w:rPr>
      </w:r>
    </w:p>
    <w:p>
      <w:pPr>
        <w:pStyle w:val="Normal"/>
        <w:spacing w:lineRule="auto" w:line="240" w:before="0" w:after="0"/>
        <w:rPr>
          <w:rFonts w:ascii="Roboto" w:hAnsi="Roboto" w:eastAsia="Arial" w:cs="Roboto"/>
          <w:b/>
          <w:lang w:eastAsia="ro-RO"/>
        </w:rPr>
      </w:pPr>
      <w:r>
        <w:rPr>
          <w:rFonts w:eastAsia="Arial" w:cs="Roboto" w:ascii="Roboto" w:hAnsi="Roboto"/>
          <w:b/>
          <w:u w:val="single"/>
          <w:lang w:eastAsia="ro-RO"/>
        </w:rPr>
        <w:t>Step 3</w:t>
      </w:r>
      <w:r>
        <w:rPr>
          <w:rFonts w:eastAsia="Arial" w:cs="Roboto" w:ascii="Roboto" w:hAnsi="Roboto"/>
          <w:b/>
          <w:lang w:eastAsia="ro-RO"/>
        </w:rPr>
        <w:t>: (Re-)Design the Project</w:t>
      </w:r>
    </w:p>
    <w:p>
      <w:pPr>
        <w:pStyle w:val="Normal"/>
        <w:spacing w:lineRule="auto" w:line="240" w:before="0" w:after="0"/>
        <w:rPr>
          <w:rFonts w:ascii="Roboto" w:hAnsi="Roboto" w:eastAsia="Arial" w:cs="Roboto"/>
          <w:lang w:eastAsia="ro-RO"/>
        </w:rPr>
      </w:pPr>
      <w:r>
        <w:rPr>
          <w:rFonts w:eastAsia="Arial" w:cs="Roboto" w:ascii="Roboto" w:hAnsi="Roboto"/>
          <w:lang w:eastAsia="ro-RO"/>
        </w:rPr>
        <w:t>According to your curriculum and students’ needs, elaborate the eTwinning activities plan, together with the other teachers participating.</w:t>
      </w:r>
    </w:p>
    <w:p>
      <w:pPr>
        <w:pStyle w:val="Normal"/>
        <w:spacing w:lineRule="auto" w:line="240" w:before="0" w:after="0"/>
        <w:rPr>
          <w:rFonts w:ascii="Roboto" w:hAnsi="Roboto" w:eastAsia="Arial" w:cs="Roboto"/>
          <w:lang w:eastAsia="ro-RO"/>
        </w:rPr>
      </w:pPr>
      <w:r>
        <w:rPr>
          <w:rFonts w:eastAsia="Arial" w:cs="Roboto" w:ascii="Roboto" w:hAnsi="Roboto"/>
          <w:lang w:eastAsia="ro-RO"/>
        </w:rPr>
      </w:r>
    </w:p>
    <w:p>
      <w:pPr>
        <w:pStyle w:val="Normal"/>
        <w:spacing w:lineRule="auto" w:line="240" w:before="0" w:after="0"/>
        <w:rPr>
          <w:rFonts w:ascii="Roboto" w:hAnsi="Roboto" w:eastAsia="Arial" w:cs="Roboto"/>
          <w:lang w:eastAsia="ro-RO"/>
        </w:rPr>
      </w:pPr>
      <w:r>
        <w:rPr>
          <w:rFonts w:eastAsia="Arial" w:cs="Roboto" w:ascii="Roboto" w:hAnsi="Roboto"/>
          <w:i/>
          <w:u w:val="single"/>
          <w:lang w:eastAsia="ro-RO"/>
        </w:rPr>
        <w:t>Note:</w:t>
      </w:r>
      <w:r>
        <w:rPr>
          <w:rFonts w:eastAsia="Arial" w:cs="Roboto" w:ascii="Roboto" w:hAnsi="Roboto"/>
          <w:lang w:eastAsia="ro-RO"/>
        </w:rPr>
        <w:t xml:space="preserve"> It might be possible that, at the time of your search, none of the projects listed there will be open to receive new partners. In this case, repeat your search periodically OR initiate a PiCaM kit-based project yourself (</w:t>
      </w:r>
      <w:r>
        <w:rPr>
          <w:rFonts w:eastAsia="Arial" w:cs="Roboto" w:ascii="Roboto" w:hAnsi="Roboto"/>
          <w:i/>
          <w:lang w:eastAsia="ro-RO"/>
        </w:rPr>
        <w:t>see below – section B</w:t>
      </w:r>
      <w:r>
        <w:rPr>
          <w:rFonts w:eastAsia="Arial" w:cs="Roboto" w:ascii="Roboto" w:hAnsi="Roboto"/>
          <w:lang w:eastAsia="ro-RO"/>
        </w:rPr>
        <w:t>).</w:t>
      </w:r>
    </w:p>
    <w:p>
      <w:pPr>
        <w:pStyle w:val="Normal"/>
        <w:spacing w:lineRule="auto" w:line="240" w:before="0" w:after="0"/>
        <w:rPr>
          <w:rFonts w:ascii="Arial" w:hAnsi="Arial" w:eastAsia="Arial" w:cs="Arial"/>
          <w:lang w:eastAsia="ro-RO"/>
        </w:rPr>
      </w:pPr>
      <w:r>
        <w:rPr>
          <w:rFonts w:eastAsia="Arial" w:cs="Arial" w:ascii="Arial" w:hAnsi="Arial"/>
          <w:lang w:eastAsia="ro-RO"/>
        </w:rPr>
      </w:r>
    </w:p>
    <w:p>
      <w:pPr>
        <w:pStyle w:val="Normal"/>
        <w:spacing w:lineRule="auto" w:line="240" w:before="0" w:after="0"/>
        <w:rPr>
          <w:rFonts w:ascii="Arial" w:hAnsi="Arial" w:eastAsia="Arial" w:cs="Arial"/>
          <w:lang w:eastAsia="ro-RO"/>
        </w:rPr>
      </w:pPr>
      <w:r>
        <w:rPr>
          <w:rFonts w:eastAsia="Arial" w:cs="Arial" w:ascii="Arial" w:hAnsi="Arial"/>
          <w:lang w:eastAsia="ro-RO"/>
        </w:rPr>
      </w:r>
    </w:p>
    <w:p>
      <w:pPr>
        <w:pStyle w:val="Normal"/>
        <w:spacing w:lineRule="auto" w:line="240" w:before="0" w:after="120"/>
        <w:rPr>
          <w:rFonts w:ascii="Roboto" w:hAnsi="Roboto" w:cs="Times New Roman"/>
          <w:b/>
          <w:color w:val="0A9687"/>
        </w:rPr>
      </w:pPr>
      <w:r>
        <w:rPr>
          <w:rFonts w:cs="Times New Roman" w:ascii="Roboto" w:hAnsi="Roboto"/>
          <w:b/>
          <w:color w:val="0A9687"/>
        </w:rPr>
        <w:t xml:space="preserve">Initiate a PiCaM-based project </w:t>
      </w:r>
    </w:p>
    <w:p>
      <w:pPr>
        <w:pStyle w:val="Normal"/>
        <w:spacing w:lineRule="auto" w:line="240" w:before="0" w:after="0"/>
        <w:rPr>
          <w:rFonts w:ascii="Arial" w:hAnsi="Arial" w:eastAsia="Arial" w:cs="Arial"/>
          <w:b/>
          <w:color w:val="0A9687"/>
          <w:lang w:eastAsia="ro-RO"/>
        </w:rPr>
      </w:pPr>
      <w:r>
        <w:rPr>
          <w:rFonts w:eastAsia="Arial" w:cs="Arial" w:ascii="Arial" w:hAnsi="Arial"/>
          <w:b/>
          <w:color w:val="0A9687"/>
          <w:lang w:eastAsia="ro-RO"/>
        </w:rPr>
      </w:r>
    </w:p>
    <w:p>
      <w:pPr>
        <w:pStyle w:val="Normal"/>
        <w:spacing w:lineRule="auto" w:line="240" w:before="0" w:after="0"/>
        <w:rPr>
          <w:rFonts w:ascii="Roboto" w:hAnsi="Roboto" w:eastAsia="Arial" w:cs="Roboto"/>
          <w:b/>
          <w:lang w:eastAsia="ro-RO"/>
        </w:rPr>
      </w:pPr>
      <w:r>
        <w:rPr>
          <w:rFonts w:eastAsia="Arial" w:cs="Roboto" w:ascii="Roboto" w:hAnsi="Roboto"/>
          <w:b/>
          <w:u w:val="single"/>
          <w:lang w:eastAsia="ro-RO"/>
        </w:rPr>
        <w:t>Step 1</w:t>
      </w:r>
      <w:r>
        <w:rPr>
          <w:rFonts w:eastAsia="Arial" w:cs="Roboto" w:ascii="Roboto" w:hAnsi="Roboto"/>
          <w:b/>
          <w:lang w:eastAsia="ro-RO"/>
        </w:rPr>
        <w:t>: Login</w:t>
      </w:r>
    </w:p>
    <w:p>
      <w:pPr>
        <w:pStyle w:val="Normal"/>
        <w:spacing w:lineRule="auto" w:line="240" w:before="0" w:after="0"/>
        <w:rPr>
          <w:rFonts w:ascii="Roboto" w:hAnsi="Roboto" w:eastAsia="Arial" w:cs="Roboto"/>
          <w:lang w:eastAsia="ro-RO"/>
        </w:rPr>
      </w:pPr>
      <w:r>
        <w:rPr>
          <w:rFonts w:eastAsia="Arial" w:cs="Roboto" w:ascii="Roboto" w:hAnsi="Roboto"/>
          <w:lang w:eastAsia="ro-RO"/>
        </w:rPr>
        <w:t xml:space="preserve">In your eTwinning account, go to </w:t>
      </w:r>
      <w:r>
        <w:rPr>
          <w:rFonts w:eastAsia="Arial" w:cs="Roboto" w:ascii="Roboto" w:hAnsi="Roboto"/>
          <w:b/>
          <w:lang w:eastAsia="ro-RO"/>
        </w:rPr>
        <w:t>eTwinning Live</w:t>
      </w:r>
      <w:r>
        <w:rPr>
          <w:rFonts w:eastAsia="Arial" w:cs="Roboto" w:ascii="Roboto" w:hAnsi="Roboto"/>
          <w:lang w:eastAsia="ro-RO"/>
        </w:rPr>
        <w:t>.</w:t>
      </w:r>
    </w:p>
    <w:p>
      <w:pPr>
        <w:pStyle w:val="Normal"/>
        <w:spacing w:lineRule="auto" w:line="240" w:before="0" w:after="0"/>
        <w:rPr>
          <w:rFonts w:ascii="Roboto" w:hAnsi="Roboto" w:eastAsia="Arial" w:cs="Roboto"/>
          <w:lang w:eastAsia="ro-RO"/>
        </w:rPr>
      </w:pPr>
      <w:r>
        <w:rPr>
          <w:rFonts w:eastAsia="Arial" w:cs="Roboto" w:ascii="Roboto" w:hAnsi="Roboto"/>
          <w:lang w:eastAsia="ro-RO"/>
        </w:rPr>
      </w:r>
    </w:p>
    <w:p>
      <w:pPr>
        <w:pStyle w:val="Normal"/>
        <w:spacing w:lineRule="auto" w:line="240" w:before="0" w:after="0"/>
        <w:rPr>
          <w:rFonts w:ascii="Roboto" w:hAnsi="Roboto" w:eastAsia="Arial" w:cs="Roboto"/>
          <w:b/>
          <w:lang w:eastAsia="ro-RO"/>
        </w:rPr>
      </w:pPr>
      <w:r>
        <w:rPr>
          <w:rFonts w:eastAsia="Arial" w:cs="Roboto" w:ascii="Roboto" w:hAnsi="Roboto"/>
          <w:b/>
          <w:u w:val="single"/>
          <w:lang w:eastAsia="ro-RO"/>
        </w:rPr>
        <w:t>Step 2</w:t>
      </w:r>
      <w:r>
        <w:rPr>
          <w:rFonts w:eastAsia="Arial" w:cs="Roboto" w:ascii="Roboto" w:hAnsi="Roboto"/>
          <w:b/>
          <w:lang w:eastAsia="ro-RO"/>
        </w:rPr>
        <w:t>: Connect with eTwinners</w:t>
      </w:r>
    </w:p>
    <w:p>
      <w:pPr>
        <w:pStyle w:val="Normal"/>
        <w:spacing w:lineRule="auto" w:line="240" w:before="0" w:after="0"/>
        <w:rPr>
          <w:rFonts w:ascii="Roboto" w:hAnsi="Roboto" w:eastAsia="Arial" w:cs="Roboto"/>
          <w:lang w:eastAsia="ro-RO"/>
        </w:rPr>
      </w:pPr>
      <w:r>
        <w:rPr>
          <w:rFonts w:eastAsia="Arial" w:cs="Roboto" w:ascii="Roboto" w:hAnsi="Roboto"/>
          <w:lang w:eastAsia="ro-RO"/>
        </w:rPr>
        <w:t>You will need at least one more teacher (from your contact list on the eTwinning platform) to create project.</w:t>
      </w:r>
    </w:p>
    <w:p>
      <w:pPr>
        <w:pStyle w:val="Normal"/>
        <w:spacing w:lineRule="auto" w:line="240" w:before="0" w:after="0"/>
        <w:rPr>
          <w:rFonts w:ascii="Roboto" w:hAnsi="Roboto" w:eastAsia="Arial" w:cs="Roboto"/>
          <w:lang w:eastAsia="ro-RO"/>
        </w:rPr>
      </w:pPr>
      <w:r>
        <w:rPr>
          <w:rFonts w:eastAsia="Arial" w:cs="Roboto" w:ascii="Roboto" w:hAnsi="Roboto"/>
          <w:lang w:eastAsia="ro-RO"/>
        </w:rPr>
        <w:t xml:space="preserve">If you haven’t done this already, identify and connect with similar ”eTwinner” teachers. In eTwinning live, go to the </w:t>
      </w:r>
      <w:r>
        <w:rPr>
          <w:rFonts w:eastAsia="Arial" w:cs="Roboto" w:ascii="Roboto" w:hAnsi="Roboto"/>
          <w:b/>
          <w:lang w:eastAsia="ro-RO"/>
        </w:rPr>
        <w:t>People</w:t>
      </w:r>
      <w:r>
        <w:rPr>
          <w:rFonts w:eastAsia="Arial" w:cs="Roboto" w:ascii="Roboto" w:hAnsi="Roboto"/>
          <w:lang w:eastAsia="ro-RO"/>
        </w:rPr>
        <w:t xml:space="preserve"> section and click on ”</w:t>
      </w:r>
      <w:r>
        <w:rPr>
          <w:rFonts w:eastAsia="Arial" w:cs="Roboto" w:ascii="Roboto" w:hAnsi="Roboto"/>
          <w:i/>
          <w:lang w:eastAsia="ro-RO"/>
        </w:rPr>
        <w:t>Extended search</w:t>
      </w:r>
      <w:r>
        <w:rPr>
          <w:rFonts w:eastAsia="Arial" w:cs="Roboto" w:ascii="Roboto" w:hAnsi="Roboto"/>
          <w:lang w:eastAsia="ro-RO"/>
        </w:rPr>
        <w:t>” to find colleagues in other countries searching by role, subject, age of their students, country or language spoken. If possible, limit your network to teachers you know already.</w:t>
      </w:r>
    </w:p>
    <w:p>
      <w:pPr>
        <w:pStyle w:val="Normal"/>
        <w:spacing w:lineRule="auto" w:line="240" w:before="0" w:after="0"/>
        <w:rPr>
          <w:rFonts w:ascii="Roboto" w:hAnsi="Roboto" w:eastAsia="Arial" w:cs="Roboto"/>
          <w:lang w:eastAsia="ro-RO"/>
        </w:rPr>
      </w:pPr>
      <w:r>
        <w:rPr>
          <w:rFonts w:eastAsia="Arial" w:cs="Roboto" w:ascii="Roboto" w:hAnsi="Roboto"/>
          <w:lang w:eastAsia="ro-RO"/>
        </w:rPr>
        <w:t>Once each matching profile is identified, click on ”</w:t>
      </w:r>
      <w:r>
        <w:rPr>
          <w:rFonts w:eastAsia="Arial" w:cs="Roboto" w:ascii="Roboto" w:hAnsi="Roboto"/>
          <w:i/>
          <w:lang w:eastAsia="ro-RO"/>
        </w:rPr>
        <w:t>Send a contact request</w:t>
      </w:r>
      <w:r>
        <w:rPr>
          <w:rFonts w:eastAsia="Arial" w:cs="Roboto" w:ascii="Roboto" w:hAnsi="Roboto"/>
          <w:lang w:eastAsia="ro-RO"/>
        </w:rPr>
        <w:t>” – a button found on the left side of a teacher’s profile page.</w:t>
      </w:r>
    </w:p>
    <w:p>
      <w:pPr>
        <w:pStyle w:val="Normal"/>
        <w:spacing w:lineRule="auto" w:line="240" w:before="0" w:after="0"/>
        <w:rPr>
          <w:rFonts w:ascii="Roboto" w:hAnsi="Roboto" w:eastAsia="Arial" w:cs="Roboto"/>
          <w:lang w:eastAsia="ro-RO"/>
        </w:rPr>
      </w:pPr>
      <w:r>
        <w:rPr>
          <w:rFonts w:eastAsia="Arial" w:cs="Roboto" w:ascii="Roboto" w:hAnsi="Roboto"/>
          <w:lang w:eastAsia="ro-RO"/>
        </w:rPr>
        <w:t>It is also a good idea to have a look on the ”Partner forums” section of eTwinning Live, then to visit profile pages of active eTwinners who are teaching the same group-age and/or related subjects.</w:t>
      </w:r>
    </w:p>
    <w:p>
      <w:pPr>
        <w:pStyle w:val="Normal"/>
        <w:spacing w:lineRule="auto" w:line="240" w:before="0" w:after="0"/>
        <w:rPr>
          <w:rFonts w:ascii="Roboto" w:hAnsi="Roboto" w:eastAsia="Arial" w:cs="Roboto"/>
          <w:lang w:eastAsia="ro-RO"/>
        </w:rPr>
      </w:pPr>
      <w:r>
        <w:rPr>
          <w:rFonts w:eastAsia="Arial" w:cs="Roboto" w:ascii="Roboto" w:hAnsi="Roboto"/>
          <w:lang w:eastAsia="ro-RO"/>
        </w:rPr>
      </w:r>
    </w:p>
    <w:p>
      <w:pPr>
        <w:pStyle w:val="Normal"/>
        <w:spacing w:lineRule="auto" w:line="240" w:before="0" w:after="0"/>
        <w:rPr>
          <w:rFonts w:ascii="Roboto" w:hAnsi="Roboto" w:eastAsia="Arial" w:cs="Roboto"/>
          <w:b/>
          <w:lang w:eastAsia="ro-RO"/>
        </w:rPr>
      </w:pPr>
      <w:r>
        <w:rPr>
          <w:rFonts w:eastAsia="Arial" w:cs="Roboto" w:ascii="Roboto" w:hAnsi="Roboto"/>
          <w:b/>
          <w:u w:val="single"/>
          <w:lang w:eastAsia="ro-RO"/>
        </w:rPr>
        <w:t>Step 3</w:t>
      </w:r>
      <w:r>
        <w:rPr>
          <w:rFonts w:eastAsia="Arial" w:cs="Roboto" w:ascii="Roboto" w:hAnsi="Roboto"/>
          <w:b/>
          <w:lang w:eastAsia="ro-RO"/>
        </w:rPr>
        <w:t>: Describe the project, using the eTwinning form</w:t>
      </w:r>
    </w:p>
    <w:p>
      <w:pPr>
        <w:pStyle w:val="Normal"/>
        <w:spacing w:lineRule="auto" w:line="240" w:before="0" w:after="0"/>
        <w:rPr>
          <w:rFonts w:ascii="Roboto" w:hAnsi="Roboto" w:eastAsia="Arial" w:cs="Roboto"/>
          <w:lang w:eastAsia="ro-RO"/>
        </w:rPr>
      </w:pPr>
      <w:r>
        <w:rPr>
          <w:rFonts w:eastAsia="Arial" w:cs="Roboto" w:ascii="Roboto" w:hAnsi="Roboto"/>
          <w:lang w:eastAsia="ro-RO"/>
        </w:rPr>
        <w:t>Go to the ”Projects” section of eTwinning Live and click on the ”</w:t>
      </w:r>
      <w:r>
        <w:rPr>
          <w:rFonts w:eastAsia="Arial" w:cs="Roboto" w:ascii="Roboto" w:hAnsi="Roboto"/>
          <w:b/>
          <w:lang w:eastAsia="ro-RO"/>
        </w:rPr>
        <w:t>Create a Project</w:t>
      </w:r>
      <w:r>
        <w:rPr>
          <w:rFonts w:eastAsia="Arial" w:cs="Roboto" w:ascii="Roboto" w:hAnsi="Roboto"/>
          <w:lang w:eastAsia="ro-RO"/>
        </w:rPr>
        <w:t>” button (on the left side).</w:t>
      </w:r>
    </w:p>
    <w:p>
      <w:pPr>
        <w:pStyle w:val="Normal"/>
        <w:spacing w:lineRule="auto" w:line="240" w:before="0" w:after="0"/>
        <w:rPr>
          <w:rFonts w:ascii="Roboto" w:hAnsi="Roboto" w:eastAsia="Arial" w:cs="Roboto"/>
          <w:lang w:eastAsia="ro-RO"/>
        </w:rPr>
      </w:pPr>
      <w:r>
        <w:rPr>
          <w:rFonts w:eastAsia="Arial" w:cs="Roboto" w:ascii="Roboto" w:hAnsi="Roboto"/>
          <w:lang w:eastAsia="ro-RO"/>
        </w:rPr>
        <w:t xml:space="preserve">There are 4 stages (or pages) to go through: </w:t>
      </w:r>
    </w:p>
    <w:p>
      <w:pPr>
        <w:pStyle w:val="ListParagraph"/>
        <w:numPr>
          <w:ilvl w:val="0"/>
          <w:numId w:val="2"/>
        </w:numPr>
        <w:spacing w:lineRule="auto" w:line="240" w:before="0" w:after="0"/>
        <w:ind w:hanging="360" w:start="720" w:end="0"/>
        <w:contextualSpacing/>
        <w:rPr>
          <w:rFonts w:ascii="Roboto" w:hAnsi="Roboto" w:eastAsia="Arial" w:cs="Roboto"/>
          <w:lang w:eastAsia="ro-RO"/>
        </w:rPr>
      </w:pPr>
      <w:r>
        <w:rPr>
          <w:rFonts w:eastAsia="Arial" w:cs="Roboto" w:ascii="Roboto" w:hAnsi="Roboto"/>
          <w:lang w:eastAsia="ro-RO"/>
        </w:rPr>
        <w:t>Select school</w:t>
      </w:r>
    </w:p>
    <w:p>
      <w:pPr>
        <w:pStyle w:val="ListParagraph"/>
        <w:numPr>
          <w:ilvl w:val="0"/>
          <w:numId w:val="2"/>
        </w:numPr>
        <w:spacing w:lineRule="auto" w:line="240" w:before="0" w:after="0"/>
        <w:ind w:hanging="360" w:start="720" w:end="0"/>
        <w:contextualSpacing/>
        <w:rPr>
          <w:rFonts w:ascii="Roboto" w:hAnsi="Roboto" w:eastAsia="Arial" w:cs="Roboto"/>
          <w:lang w:eastAsia="ro-RO"/>
        </w:rPr>
      </w:pPr>
      <w:r>
        <w:rPr>
          <w:rFonts w:eastAsia="Arial" w:cs="Roboto" w:ascii="Roboto" w:hAnsi="Roboto"/>
          <w:lang w:eastAsia="ro-RO"/>
        </w:rPr>
        <w:t>Select partner</w:t>
      </w:r>
    </w:p>
    <w:p>
      <w:pPr>
        <w:pStyle w:val="ListParagraph"/>
        <w:numPr>
          <w:ilvl w:val="0"/>
          <w:numId w:val="2"/>
        </w:numPr>
        <w:spacing w:lineRule="auto" w:line="240" w:before="0" w:after="0"/>
        <w:ind w:hanging="360" w:start="720" w:end="0"/>
        <w:contextualSpacing/>
        <w:rPr>
          <w:rFonts w:ascii="Roboto" w:hAnsi="Roboto" w:eastAsia="Arial" w:cs="Roboto"/>
          <w:lang w:eastAsia="ro-RO"/>
        </w:rPr>
      </w:pPr>
      <w:r>
        <w:rPr>
          <w:rFonts w:eastAsia="Arial" w:cs="Roboto" w:ascii="Roboto" w:hAnsi="Roboto"/>
          <w:lang w:eastAsia="ro-RO"/>
        </w:rPr>
        <w:t>Project description</w:t>
      </w:r>
    </w:p>
    <w:p>
      <w:pPr>
        <w:pStyle w:val="ListParagraph"/>
        <w:numPr>
          <w:ilvl w:val="0"/>
          <w:numId w:val="2"/>
        </w:numPr>
        <w:spacing w:lineRule="auto" w:line="240" w:before="0" w:after="0"/>
        <w:ind w:hanging="360" w:start="720" w:end="0"/>
        <w:contextualSpacing/>
        <w:rPr>
          <w:rFonts w:ascii="Roboto" w:hAnsi="Roboto" w:eastAsia="Arial" w:cs="Roboto"/>
          <w:lang w:eastAsia="ro-RO"/>
        </w:rPr>
      </w:pPr>
      <w:r>
        <w:rPr>
          <w:rFonts w:eastAsia="Arial" w:cs="Roboto" w:ascii="Roboto" w:hAnsi="Roboto"/>
          <w:lang w:eastAsia="ro-RO"/>
        </w:rPr>
        <w:t>Preview</w:t>
      </w:r>
    </w:p>
    <w:p>
      <w:pPr>
        <w:pStyle w:val="Normal"/>
        <w:spacing w:lineRule="auto" w:line="240" w:before="0" w:after="0"/>
        <w:rPr>
          <w:rFonts w:ascii="Roboto" w:hAnsi="Roboto" w:eastAsia="Arial" w:cs="Roboto"/>
          <w:lang w:eastAsia="ro-RO"/>
        </w:rPr>
      </w:pPr>
      <w:r>
        <w:rPr>
          <w:rFonts w:eastAsia="Arial" w:cs="Roboto" w:ascii="Roboto" w:hAnsi="Roboto"/>
          <w:lang w:eastAsia="ro-RO"/>
        </w:rPr>
      </w:r>
    </w:p>
    <w:p>
      <w:pPr>
        <w:pStyle w:val="Normal"/>
        <w:spacing w:lineRule="auto" w:line="240" w:before="0" w:after="0"/>
        <w:rPr>
          <w:rFonts w:ascii="Roboto" w:hAnsi="Roboto" w:eastAsia="Arial" w:cs="Roboto"/>
          <w:lang w:eastAsia="ro-RO"/>
        </w:rPr>
      </w:pPr>
      <w:r>
        <w:rPr>
          <w:rFonts w:eastAsia="Arial" w:cs="Roboto" w:ascii="Roboto" w:hAnsi="Roboto"/>
          <w:lang w:eastAsia="ro-RO"/>
        </w:rPr>
        <w:t xml:space="preserve">The first page prompts you to ”Select </w:t>
      </w:r>
      <w:r>
        <w:rPr>
          <w:rFonts w:eastAsia="Arial" w:cs="Roboto" w:ascii="Roboto" w:hAnsi="Roboto"/>
          <w:b/>
          <w:lang w:eastAsia="ro-RO"/>
        </w:rPr>
        <w:t>school</w:t>
      </w:r>
      <w:r>
        <w:rPr>
          <w:rFonts w:eastAsia="Arial" w:cs="Roboto" w:ascii="Roboto" w:hAnsi="Roboto"/>
          <w:lang w:eastAsia="ro-RO"/>
        </w:rPr>
        <w:t>” – if you work with more than one institution, you can select the one you would represent within this project.</w:t>
      </w:r>
    </w:p>
    <w:p>
      <w:pPr>
        <w:pStyle w:val="Normal"/>
        <w:spacing w:lineRule="auto" w:line="240" w:before="0" w:after="0"/>
        <w:rPr>
          <w:rFonts w:ascii="Roboto" w:hAnsi="Roboto" w:eastAsia="Arial" w:cs="Roboto"/>
          <w:lang w:eastAsia="ro-RO"/>
        </w:rPr>
      </w:pPr>
      <w:r>
        <w:rPr>
          <w:rFonts w:eastAsia="Arial" w:cs="Roboto" w:ascii="Roboto" w:hAnsi="Roboto"/>
          <w:lang w:eastAsia="ro-RO"/>
        </w:rPr>
      </w:r>
    </w:p>
    <w:p>
      <w:pPr>
        <w:pStyle w:val="Normal"/>
        <w:spacing w:lineRule="auto" w:line="240" w:before="0" w:after="0"/>
        <w:rPr>
          <w:rFonts w:ascii="Roboto" w:hAnsi="Roboto" w:eastAsia="Arial" w:cs="Roboto"/>
          <w:lang w:eastAsia="ro-RO"/>
        </w:rPr>
      </w:pPr>
      <w:r>
        <w:rPr>
          <w:rFonts w:eastAsia="Arial" w:cs="Roboto" w:ascii="Roboto" w:hAnsi="Roboto"/>
          <w:lang w:eastAsia="ro-RO"/>
        </w:rPr>
        <w:t xml:space="preserve">Then, you have to indicate the </w:t>
      </w:r>
      <w:r>
        <w:rPr>
          <w:rFonts w:eastAsia="Arial" w:cs="Roboto" w:ascii="Roboto" w:hAnsi="Roboto"/>
          <w:b/>
          <w:lang w:eastAsia="ro-RO"/>
        </w:rPr>
        <w:t>partner(s)</w:t>
      </w:r>
      <w:r>
        <w:rPr>
          <w:rFonts w:eastAsia="Arial" w:cs="Roboto" w:ascii="Roboto" w:hAnsi="Roboto"/>
          <w:lang w:eastAsia="ro-RO"/>
        </w:rPr>
        <w:t xml:space="preserve"> with whom you wish to initiate this project. There has to be at least another teacher (from your contact list) in order to create a collaborative project on eTwinning.</w:t>
      </w:r>
    </w:p>
    <w:p>
      <w:pPr>
        <w:pStyle w:val="Normal"/>
        <w:spacing w:lineRule="auto" w:line="240" w:before="0" w:after="0"/>
        <w:rPr>
          <w:rFonts w:ascii="Roboto" w:hAnsi="Roboto" w:eastAsia="Arial" w:cs="Roboto"/>
          <w:lang w:eastAsia="ro-RO"/>
        </w:rPr>
      </w:pPr>
      <w:r>
        <w:rPr>
          <w:rFonts w:eastAsia="Arial" w:cs="Roboto" w:ascii="Roboto" w:hAnsi="Roboto"/>
          <w:lang w:eastAsia="ro-RO"/>
        </w:rPr>
      </w:r>
    </w:p>
    <w:p>
      <w:pPr>
        <w:pStyle w:val="Normal"/>
        <w:spacing w:lineRule="auto" w:line="240" w:before="0" w:after="0"/>
        <w:rPr>
          <w:rFonts w:ascii="Roboto" w:hAnsi="Roboto" w:eastAsia="Arial" w:cs="Roboto"/>
          <w:lang w:eastAsia="ro-RO"/>
        </w:rPr>
      </w:pPr>
      <w:r>
        <w:rPr>
          <w:rFonts w:eastAsia="Arial" w:cs="Roboto" w:ascii="Roboto" w:hAnsi="Roboto"/>
          <w:lang w:eastAsia="ro-RO"/>
        </w:rPr>
        <w:t xml:space="preserve">Here there are some suggestions on how to fill-in the form on the </w:t>
      </w:r>
      <w:r>
        <w:rPr>
          <w:rFonts w:eastAsia="Arial" w:cs="Roboto" w:ascii="Roboto" w:hAnsi="Roboto"/>
          <w:b/>
          <w:lang w:eastAsia="ro-RO"/>
        </w:rPr>
        <w:t>Project description</w:t>
      </w:r>
      <w:r>
        <w:rPr>
          <w:rFonts w:eastAsia="Arial" w:cs="Roboto" w:ascii="Roboto" w:hAnsi="Roboto"/>
          <w:lang w:eastAsia="ro-RO"/>
        </w:rPr>
        <w:t xml:space="preserve"> page:</w:t>
      </w:r>
    </w:p>
    <w:p>
      <w:pPr>
        <w:pStyle w:val="Normal"/>
        <w:spacing w:lineRule="auto" w:line="240" w:before="0" w:after="0"/>
        <w:rPr>
          <w:rFonts w:ascii="Roboto" w:hAnsi="Roboto" w:eastAsia="Arial" w:cs="Roboto"/>
          <w:lang w:eastAsia="ro-RO"/>
        </w:rPr>
      </w:pPr>
      <w:r>
        <w:rPr>
          <w:rFonts w:eastAsia="Arial" w:cs="Roboto" w:ascii="Roboto" w:hAnsi="Roboto"/>
          <w:lang w:eastAsia="ro-RO"/>
        </w:rPr>
      </w:r>
    </w:p>
    <w:p>
      <w:pPr>
        <w:pStyle w:val="Normal"/>
        <w:spacing w:lineRule="auto" w:line="240" w:before="0" w:after="120"/>
        <w:rPr>
          <w:rFonts w:ascii="Roboto" w:hAnsi="Roboto" w:cs="Times New Roman"/>
          <w:b/>
          <w:color w:val="0A9687"/>
        </w:rPr>
      </w:pPr>
      <w:r>
        <w:rPr>
          <w:rFonts w:cs="Times New Roman" w:ascii="Roboto" w:hAnsi="Roboto"/>
          <w:b/>
          <w:color w:val="0A9687"/>
        </w:rPr>
        <w:t xml:space="preserve">Suggested eTwinning project title: </w:t>
      </w:r>
    </w:p>
    <w:p>
      <w:pPr>
        <w:pStyle w:val="Normal"/>
        <w:spacing w:lineRule="auto" w:line="240" w:before="0" w:after="0"/>
        <w:rPr>
          <w:rFonts w:ascii="Roboto" w:hAnsi="Roboto" w:eastAsia="Arial" w:cs="Roboto"/>
          <w:b/>
          <w:lang w:eastAsia="ro-RO"/>
        </w:rPr>
      </w:pPr>
      <w:r>
        <w:rPr>
          <w:rFonts w:eastAsia="Arial" w:cs="Roboto" w:ascii="Roboto" w:hAnsi="Roboto"/>
          <w:b/>
          <w:i/>
          <w:lang w:eastAsia="ro-RO"/>
        </w:rPr>
        <w:t>[Title from the kit]</w:t>
      </w:r>
      <w:r>
        <w:rPr>
          <w:rFonts w:eastAsia="Arial" w:cs="Roboto" w:ascii="Roboto" w:hAnsi="Roboto"/>
          <w:b/>
          <w:lang w:eastAsia="ro-RO"/>
        </w:rPr>
        <w:t xml:space="preserve"> - Project in Citizenship and Maths PiCaM</w:t>
      </w:r>
    </w:p>
    <w:p>
      <w:pPr>
        <w:pStyle w:val="Normal"/>
        <w:spacing w:lineRule="auto" w:line="240" w:before="0" w:after="0"/>
        <w:rPr>
          <w:rFonts w:ascii="Roboto" w:hAnsi="Roboto" w:eastAsia="Arial" w:cs="Roboto"/>
          <w:lang w:eastAsia="ro-RO"/>
        </w:rPr>
      </w:pPr>
      <w:r>
        <w:rPr>
          <w:rFonts w:eastAsia="Arial" w:cs="Roboto" w:ascii="Roboto" w:hAnsi="Roboto"/>
          <w:lang w:eastAsia="ro-RO"/>
        </w:rPr>
        <w:t>Suggestion: Please keep ”PICAM” keyword in the title, in order to be easily found by other teachers looking for similar PiCaM kit-based networking opportunities.</w:t>
      </w:r>
    </w:p>
    <w:p>
      <w:pPr>
        <w:pStyle w:val="Normal"/>
        <w:spacing w:lineRule="auto" w:line="240" w:before="0" w:after="0"/>
        <w:rPr>
          <w:rFonts w:ascii="Roboto" w:hAnsi="Roboto" w:eastAsia="Arial" w:cs="Roboto"/>
          <w:lang w:eastAsia="ro-RO"/>
        </w:rPr>
      </w:pPr>
      <w:r>
        <w:rPr>
          <w:rFonts w:eastAsia="Arial" w:cs="Roboto" w:ascii="Roboto" w:hAnsi="Roboto"/>
          <w:lang w:eastAsia="ro-RO"/>
        </w:rPr>
      </w:r>
    </w:p>
    <w:p>
      <w:pPr>
        <w:pStyle w:val="Normal"/>
        <w:spacing w:lineRule="auto" w:line="240" w:before="0" w:after="120"/>
        <w:rPr>
          <w:rFonts w:ascii="Roboto" w:hAnsi="Roboto" w:cs="Times New Roman"/>
          <w:b/>
          <w:color w:val="0A9687"/>
        </w:rPr>
      </w:pPr>
      <w:r>
        <w:rPr>
          <w:rFonts w:cs="Times New Roman" w:ascii="Roboto" w:hAnsi="Roboto"/>
          <w:b/>
          <w:color w:val="0A9687"/>
        </w:rPr>
        <w:t xml:space="preserve">Short description: </w:t>
      </w:r>
    </w:p>
    <w:p>
      <w:pPr>
        <w:pStyle w:val="Normal"/>
        <w:spacing w:lineRule="auto" w:line="240" w:before="0" w:after="0"/>
        <w:rPr>
          <w:rFonts w:ascii="Roboto" w:hAnsi="Roboto" w:eastAsia="Arial" w:cs="Roboto"/>
          <w:lang w:eastAsia="ro-RO"/>
        </w:rPr>
      </w:pPr>
      <w:r>
        <w:rPr>
          <w:rFonts w:eastAsia="Arial" w:cs="Roboto" w:ascii="Roboto" w:hAnsi="Roboto"/>
          <w:lang w:eastAsia="ro-RO"/>
        </w:rPr>
        <w:t>Enter a very brief description of your project; be clear and use keywords.</w:t>
      </w:r>
    </w:p>
    <w:p>
      <w:pPr>
        <w:pStyle w:val="Normal"/>
        <w:spacing w:lineRule="auto" w:line="240" w:before="0" w:after="0"/>
        <w:rPr>
          <w:rFonts w:ascii="Roboto" w:hAnsi="Roboto" w:eastAsia="Arial" w:cs="Roboto"/>
          <w:lang w:eastAsia="ro-RO"/>
        </w:rPr>
      </w:pPr>
      <w:r>
        <w:rPr>
          <w:rFonts w:eastAsia="Arial" w:cs="Roboto" w:ascii="Roboto" w:hAnsi="Roboto"/>
          <w:lang w:eastAsia="ro-RO"/>
        </w:rPr>
        <w:t>This is a preliminary description and it can be refined later on, when you will have all partners onboard.</w:t>
      </w:r>
    </w:p>
    <w:p>
      <w:pPr>
        <w:pStyle w:val="Normal"/>
        <w:spacing w:lineRule="auto" w:line="240" w:before="0" w:after="0"/>
        <w:rPr>
          <w:rFonts w:ascii="Roboto" w:hAnsi="Roboto" w:eastAsia="Arial" w:cs="Roboto"/>
          <w:lang w:eastAsia="ro-RO"/>
        </w:rPr>
      </w:pPr>
      <w:r>
        <w:rPr>
          <w:rFonts w:eastAsia="Arial" w:cs="Roboto" w:ascii="Roboto" w:hAnsi="Roboto"/>
          <w:lang w:eastAsia="ro-RO"/>
        </w:rPr>
      </w:r>
    </w:p>
    <w:p>
      <w:pPr>
        <w:pStyle w:val="Normal"/>
        <w:spacing w:lineRule="auto" w:line="240" w:before="0" w:after="120"/>
        <w:rPr>
          <w:rFonts w:ascii="Roboto" w:hAnsi="Roboto" w:cs="Times New Roman"/>
          <w:b/>
          <w:color w:val="0A9687"/>
        </w:rPr>
      </w:pPr>
      <w:r>
        <w:rPr>
          <w:rFonts w:cs="Times New Roman" w:ascii="Roboto" w:hAnsi="Roboto"/>
          <w:b/>
          <w:color w:val="0A9687"/>
        </w:rPr>
        <w:t xml:space="preserve">Languages: </w:t>
      </w:r>
    </w:p>
    <w:p>
      <w:pPr>
        <w:pStyle w:val="Normal"/>
        <w:spacing w:lineRule="auto" w:line="240" w:before="0" w:after="0"/>
        <w:rPr>
          <w:rFonts w:ascii="Roboto" w:hAnsi="Roboto" w:eastAsia="Arial" w:cs="Roboto"/>
          <w:lang w:eastAsia="ro-RO"/>
        </w:rPr>
      </w:pPr>
      <w:r>
        <w:rPr>
          <w:rFonts w:eastAsia="Arial" w:cs="Roboto" w:ascii="Roboto" w:hAnsi="Roboto"/>
          <w:lang w:eastAsia="ro-RO"/>
        </w:rPr>
        <w:t>The indicated language here is the one used for communication within the project, among all partners. It could be any European language, one or more. From experience, English would provide greater opportunities to find partners and to ensure project’s visibility at a European level.</w:t>
      </w:r>
    </w:p>
    <w:p>
      <w:pPr>
        <w:pStyle w:val="Normal"/>
        <w:spacing w:lineRule="auto" w:line="240" w:before="0" w:after="0"/>
        <w:rPr>
          <w:rFonts w:ascii="Roboto" w:hAnsi="Roboto" w:eastAsia="Arial" w:cs="Roboto"/>
          <w:lang w:eastAsia="ro-RO"/>
        </w:rPr>
      </w:pPr>
      <w:r>
        <w:rPr>
          <w:rFonts w:eastAsia="Arial" w:cs="Roboto" w:ascii="Roboto" w:hAnsi="Roboto"/>
          <w:lang w:eastAsia="ro-RO"/>
        </w:rPr>
      </w:r>
    </w:p>
    <w:p>
      <w:pPr>
        <w:pStyle w:val="Normal"/>
        <w:spacing w:lineRule="auto" w:line="240" w:before="0" w:after="120"/>
        <w:rPr>
          <w:rFonts w:ascii="Roboto" w:hAnsi="Roboto" w:cs="Times New Roman"/>
          <w:b/>
          <w:color w:val="0A9687"/>
        </w:rPr>
      </w:pPr>
      <w:r>
        <w:rPr>
          <w:rFonts w:cs="Times New Roman" w:ascii="Roboto" w:hAnsi="Roboto"/>
          <w:b/>
          <w:color w:val="0A9687"/>
        </w:rPr>
        <w:t xml:space="preserve">Age of pupils: </w:t>
      </w:r>
    </w:p>
    <w:p>
      <w:pPr>
        <w:pStyle w:val="Normal"/>
        <w:spacing w:lineRule="auto" w:line="240" w:before="0" w:after="0"/>
        <w:rPr>
          <w:rFonts w:ascii="Roboto" w:hAnsi="Roboto" w:eastAsia="Arial" w:cs="Roboto"/>
          <w:lang w:eastAsia="ro-RO"/>
        </w:rPr>
      </w:pPr>
      <w:r>
        <w:rPr>
          <w:rFonts w:eastAsia="Arial" w:cs="Roboto" w:ascii="Roboto" w:hAnsi="Roboto"/>
          <w:lang w:eastAsia="ro-RO"/>
        </w:rPr>
        <w:t>10-12 (or 10-14)</w:t>
      </w:r>
    </w:p>
    <w:p>
      <w:pPr>
        <w:pStyle w:val="Normal"/>
        <w:spacing w:lineRule="auto" w:line="240" w:before="0" w:after="0"/>
        <w:rPr>
          <w:rFonts w:ascii="Roboto" w:hAnsi="Roboto" w:eastAsia="Arial" w:cs="Roboto"/>
          <w:lang w:eastAsia="ro-RO"/>
        </w:rPr>
      </w:pPr>
      <w:r>
        <w:rPr>
          <w:rFonts w:eastAsia="Arial" w:cs="Roboto" w:ascii="Roboto" w:hAnsi="Roboto"/>
          <w:lang w:eastAsia="ro-RO"/>
        </w:rPr>
      </w:r>
    </w:p>
    <w:p>
      <w:pPr>
        <w:pStyle w:val="Normal"/>
        <w:spacing w:lineRule="auto" w:line="240" w:before="0" w:after="120"/>
        <w:rPr>
          <w:rFonts w:ascii="Roboto" w:hAnsi="Roboto" w:cs="Times New Roman"/>
          <w:b/>
          <w:color w:val="0A9687"/>
        </w:rPr>
      </w:pPr>
      <w:r>
        <w:rPr>
          <w:rFonts w:cs="Times New Roman" w:ascii="Roboto" w:hAnsi="Roboto"/>
          <w:b/>
          <w:color w:val="0A9687"/>
        </w:rPr>
        <w:t xml:space="preserve">Number of pupils: </w:t>
      </w:r>
    </w:p>
    <w:p>
      <w:pPr>
        <w:pStyle w:val="Normal"/>
        <w:spacing w:lineRule="auto" w:line="240" w:before="0" w:after="0"/>
        <w:rPr>
          <w:rFonts w:ascii="Roboto" w:hAnsi="Roboto" w:eastAsia="Arial" w:cs="Roboto"/>
          <w:lang w:eastAsia="ro-RO"/>
        </w:rPr>
      </w:pPr>
      <w:r>
        <w:rPr>
          <w:rFonts w:eastAsia="Arial" w:cs="Roboto" w:ascii="Roboto" w:hAnsi="Roboto"/>
          <w:lang w:eastAsia="ro-RO"/>
        </w:rPr>
        <w:t>Estimate the number of participating pupils.</w:t>
      </w:r>
    </w:p>
    <w:p>
      <w:pPr>
        <w:pStyle w:val="Normal"/>
        <w:spacing w:lineRule="auto" w:line="240" w:before="0" w:after="0"/>
        <w:rPr>
          <w:rFonts w:ascii="Roboto" w:hAnsi="Roboto" w:eastAsia="Arial" w:cs="Roboto"/>
          <w:lang w:eastAsia="ro-RO"/>
        </w:rPr>
      </w:pPr>
      <w:r>
        <w:rPr>
          <w:rFonts w:eastAsia="Arial" w:cs="Roboto" w:ascii="Roboto" w:hAnsi="Roboto"/>
          <w:lang w:eastAsia="ro-RO"/>
        </w:rPr>
      </w:r>
    </w:p>
    <w:p>
      <w:pPr>
        <w:pStyle w:val="Normal"/>
        <w:spacing w:lineRule="auto" w:line="240" w:before="0" w:after="120"/>
        <w:rPr>
          <w:rFonts w:ascii="Roboto" w:hAnsi="Roboto" w:cs="Times New Roman"/>
          <w:b/>
          <w:color w:val="0A9687"/>
        </w:rPr>
      </w:pPr>
      <w:r>
        <w:rPr>
          <w:rFonts w:cs="Times New Roman" w:ascii="Roboto" w:hAnsi="Roboto"/>
          <w:b/>
          <w:color w:val="0A9687"/>
        </w:rPr>
        <w:t xml:space="preserve">Subjects: </w:t>
      </w:r>
    </w:p>
    <w:p>
      <w:pPr>
        <w:pStyle w:val="Normal"/>
        <w:spacing w:lineRule="auto" w:line="240" w:before="0" w:after="0"/>
        <w:rPr>
          <w:rFonts w:ascii="Roboto" w:hAnsi="Roboto" w:eastAsia="Arial" w:cs="Roboto"/>
          <w:lang w:eastAsia="ro-RO"/>
        </w:rPr>
      </w:pPr>
      <w:r>
        <w:rPr>
          <w:rFonts w:eastAsia="Arial" w:cs="Roboto" w:ascii="Roboto" w:hAnsi="Roboto"/>
          <w:lang w:eastAsia="ro-RO"/>
        </w:rPr>
        <w:t>You have to tick the subjects with which your new project is related</w:t>
      </w:r>
    </w:p>
    <w:p>
      <w:pPr>
        <w:pStyle w:val="Normal"/>
        <w:spacing w:lineRule="auto" w:line="240" w:before="0" w:after="0"/>
        <w:rPr>
          <w:rFonts w:ascii="Roboto" w:hAnsi="Roboto" w:eastAsia="Arial" w:cs="Roboto"/>
          <w:lang w:eastAsia="ro-RO"/>
        </w:rPr>
      </w:pPr>
      <w:r>
        <w:rPr>
          <w:rFonts w:eastAsia="Arial" w:cs="Roboto" w:ascii="Roboto" w:hAnsi="Roboto"/>
          <w:lang w:eastAsia="ro-RO"/>
        </w:rPr>
        <w:t>from the whole list of possible subjects. Those emphasised below are most likely to be addressed in some way by your eTwinning PiCaM project:</w:t>
      </w:r>
    </w:p>
    <w:p>
      <w:pPr>
        <w:pStyle w:val="Normal"/>
        <w:spacing w:lineRule="auto" w:line="240" w:before="0" w:after="0"/>
        <w:rPr>
          <w:rFonts w:ascii="Roboto" w:hAnsi="Roboto" w:eastAsia="Arial" w:cs="Roboto"/>
          <w:lang w:eastAsia="ro-RO"/>
        </w:rPr>
      </w:pPr>
      <w:r>
        <w:rPr>
          <w:rFonts w:eastAsia="Arial" w:cs="Roboto" w:ascii="Roboto" w:hAnsi="Roboto"/>
          <w:lang w:eastAsia="ro-RO"/>
        </w:rPr>
      </w:r>
    </w:p>
    <w:p>
      <w:pPr>
        <w:pStyle w:val="Normal"/>
        <w:spacing w:lineRule="auto" w:line="240" w:before="0" w:after="0"/>
        <w:ind w:start="1134" w:end="0"/>
        <w:rPr>
          <w:rFonts w:ascii="Roboto" w:hAnsi="Roboto" w:eastAsia="Arial" w:cs="Roboto"/>
          <w:b/>
          <w:lang w:eastAsia="ro-RO"/>
        </w:rPr>
      </w:pPr>
      <w:r>
        <w:rPr>
          <w:rFonts w:eastAsia="Arial" w:cs="Roboto" w:ascii="Roboto" w:hAnsi="Roboto"/>
          <w:b/>
          <w:lang w:eastAsia="ro-RO"/>
        </w:rPr>
        <w:t>Art</w:t>
      </w:r>
    </w:p>
    <w:p>
      <w:pPr>
        <w:pStyle w:val="Normal"/>
        <w:spacing w:lineRule="auto" w:line="240" w:before="0" w:after="0"/>
        <w:ind w:start="1134" w:end="0"/>
        <w:rPr>
          <w:rFonts w:ascii="Roboto" w:hAnsi="Roboto" w:eastAsia="Arial" w:cs="Roboto"/>
          <w:b/>
          <w:lang w:eastAsia="ro-RO"/>
        </w:rPr>
      </w:pPr>
      <w:r>
        <w:rPr>
          <w:rFonts w:eastAsia="Arial" w:cs="Roboto" w:ascii="Roboto" w:hAnsi="Roboto"/>
          <w:b/>
          <w:lang w:eastAsia="ro-RO"/>
        </w:rPr>
        <w:t>Astronomy</w:t>
      </w:r>
    </w:p>
    <w:p>
      <w:pPr>
        <w:pStyle w:val="Normal"/>
        <w:spacing w:lineRule="auto" w:line="240" w:before="0" w:after="0"/>
        <w:ind w:start="1134" w:end="0"/>
        <w:rPr>
          <w:rFonts w:ascii="Roboto" w:hAnsi="Roboto" w:eastAsia="Arial" w:cs="Roboto"/>
          <w:lang w:eastAsia="ro-RO"/>
        </w:rPr>
      </w:pPr>
      <w:r>
        <w:rPr>
          <w:rFonts w:eastAsia="Arial" w:cs="Roboto" w:ascii="Roboto" w:hAnsi="Roboto"/>
          <w:lang w:eastAsia="ro-RO"/>
        </w:rPr>
        <w:t>Biology</w:t>
      </w:r>
    </w:p>
    <w:p>
      <w:pPr>
        <w:pStyle w:val="Normal"/>
        <w:spacing w:lineRule="auto" w:line="240" w:before="0" w:after="0"/>
        <w:ind w:start="1134" w:end="0"/>
        <w:rPr>
          <w:rFonts w:ascii="Roboto" w:hAnsi="Roboto" w:eastAsia="Arial" w:cs="Roboto"/>
          <w:lang w:eastAsia="ro-RO"/>
        </w:rPr>
      </w:pPr>
      <w:r>
        <w:rPr>
          <w:rFonts w:eastAsia="Arial" w:cs="Roboto" w:ascii="Roboto" w:hAnsi="Roboto"/>
          <w:lang w:eastAsia="ro-RO"/>
        </w:rPr>
        <w:t>Chemistry</w:t>
      </w:r>
    </w:p>
    <w:p>
      <w:pPr>
        <w:pStyle w:val="Normal"/>
        <w:spacing w:lineRule="auto" w:line="240" w:before="0" w:after="0"/>
        <w:ind w:start="1134" w:end="0"/>
        <w:rPr>
          <w:rFonts w:ascii="Roboto" w:hAnsi="Roboto" w:eastAsia="Arial" w:cs="Roboto"/>
          <w:b/>
          <w:lang w:eastAsia="ro-RO"/>
        </w:rPr>
      </w:pPr>
      <w:r>
        <w:rPr>
          <w:rFonts w:eastAsia="Arial" w:cs="Roboto" w:ascii="Roboto" w:hAnsi="Roboto"/>
          <w:b/>
          <w:lang w:eastAsia="ro-RO"/>
        </w:rPr>
        <w:t>Citizenship</w:t>
      </w:r>
    </w:p>
    <w:p>
      <w:pPr>
        <w:pStyle w:val="Normal"/>
        <w:spacing w:lineRule="auto" w:line="240" w:before="0" w:after="0"/>
        <w:ind w:start="1134" w:end="0"/>
        <w:rPr>
          <w:rFonts w:ascii="Roboto" w:hAnsi="Roboto" w:eastAsia="Arial" w:cs="Roboto"/>
          <w:lang w:eastAsia="ro-RO"/>
        </w:rPr>
      </w:pPr>
      <w:r>
        <w:rPr>
          <w:rFonts w:eastAsia="Arial" w:cs="Roboto" w:ascii="Roboto" w:hAnsi="Roboto"/>
          <w:lang w:eastAsia="ro-RO"/>
        </w:rPr>
        <w:t>Classical Languages (Latin &amp; Greek)</w:t>
      </w:r>
    </w:p>
    <w:p>
      <w:pPr>
        <w:pStyle w:val="Normal"/>
        <w:spacing w:lineRule="auto" w:line="240" w:before="0" w:after="0"/>
        <w:ind w:start="1134" w:end="0"/>
        <w:rPr>
          <w:rFonts w:ascii="Roboto" w:hAnsi="Roboto" w:eastAsia="Arial" w:cs="Roboto"/>
          <w:b/>
          <w:lang w:eastAsia="ro-RO"/>
        </w:rPr>
      </w:pPr>
      <w:r>
        <w:rPr>
          <w:rFonts w:eastAsia="Arial" w:cs="Roboto" w:ascii="Roboto" w:hAnsi="Roboto"/>
          <w:b/>
          <w:lang w:eastAsia="ro-RO"/>
        </w:rPr>
        <w:t>Cross Curricular</w:t>
      </w:r>
    </w:p>
    <w:p>
      <w:pPr>
        <w:pStyle w:val="Normal"/>
        <w:spacing w:lineRule="auto" w:line="240" w:before="0" w:after="0"/>
        <w:ind w:start="1134" w:end="0"/>
        <w:rPr>
          <w:rFonts w:ascii="Roboto" w:hAnsi="Roboto" w:eastAsia="Arial" w:cs="Roboto"/>
          <w:b/>
          <w:lang w:eastAsia="ro-RO"/>
        </w:rPr>
      </w:pPr>
      <w:r>
        <w:rPr>
          <w:rFonts w:eastAsia="Arial" w:cs="Roboto" w:ascii="Roboto" w:hAnsi="Roboto"/>
          <w:b/>
          <w:lang w:eastAsia="ro-RO"/>
        </w:rPr>
        <w:t>Design and Technology</w:t>
      </w:r>
    </w:p>
    <w:p>
      <w:pPr>
        <w:pStyle w:val="Normal"/>
        <w:spacing w:lineRule="auto" w:line="240" w:before="0" w:after="0"/>
        <w:ind w:start="1134" w:end="0"/>
        <w:rPr>
          <w:rFonts w:ascii="Roboto" w:hAnsi="Roboto" w:eastAsia="Arial" w:cs="Roboto"/>
          <w:lang w:eastAsia="ro-RO"/>
        </w:rPr>
      </w:pPr>
      <w:r>
        <w:rPr>
          <w:rFonts w:eastAsia="Arial" w:cs="Roboto" w:ascii="Roboto" w:hAnsi="Roboto"/>
          <w:lang w:eastAsia="ro-RO"/>
        </w:rPr>
        <w:t>Drama</w:t>
      </w:r>
    </w:p>
    <w:p>
      <w:pPr>
        <w:pStyle w:val="Normal"/>
        <w:spacing w:lineRule="auto" w:line="240" w:before="0" w:after="0"/>
        <w:ind w:start="1134" w:end="0"/>
        <w:rPr>
          <w:rFonts w:ascii="Roboto" w:hAnsi="Roboto" w:eastAsia="Arial" w:cs="Roboto"/>
          <w:lang w:eastAsia="ro-RO"/>
        </w:rPr>
      </w:pPr>
      <w:r>
        <w:rPr>
          <w:rFonts w:eastAsia="Arial" w:cs="Roboto" w:ascii="Roboto" w:hAnsi="Roboto"/>
          <w:lang w:eastAsia="ro-RO"/>
        </w:rPr>
        <w:t>Economics</w:t>
      </w:r>
    </w:p>
    <w:p>
      <w:pPr>
        <w:pStyle w:val="Normal"/>
        <w:spacing w:lineRule="auto" w:line="240" w:before="0" w:after="0"/>
        <w:ind w:start="1134" w:end="0"/>
        <w:rPr>
          <w:rFonts w:ascii="Roboto" w:hAnsi="Roboto" w:eastAsia="Arial" w:cs="Roboto"/>
          <w:lang w:eastAsia="ro-RO"/>
        </w:rPr>
      </w:pPr>
      <w:r>
        <w:rPr>
          <w:rFonts w:eastAsia="Arial" w:cs="Roboto" w:ascii="Roboto" w:hAnsi="Roboto"/>
          <w:lang w:eastAsia="ro-RO"/>
        </w:rPr>
        <w:t>Environmental Education</w:t>
      </w:r>
    </w:p>
    <w:p>
      <w:pPr>
        <w:pStyle w:val="Normal"/>
        <w:spacing w:lineRule="auto" w:line="240" w:before="0" w:after="0"/>
        <w:ind w:start="1134" w:end="0"/>
        <w:rPr>
          <w:rFonts w:ascii="Roboto" w:hAnsi="Roboto" w:eastAsia="Arial" w:cs="Roboto"/>
          <w:lang w:eastAsia="ro-RO"/>
        </w:rPr>
      </w:pPr>
      <w:r>
        <w:rPr>
          <w:rFonts w:eastAsia="Arial" w:cs="Roboto" w:ascii="Roboto" w:hAnsi="Roboto"/>
          <w:lang w:eastAsia="ro-RO"/>
        </w:rPr>
        <w:t>Ethics</w:t>
      </w:r>
    </w:p>
    <w:p>
      <w:pPr>
        <w:pStyle w:val="Normal"/>
        <w:spacing w:lineRule="auto" w:line="240" w:before="0" w:after="0"/>
        <w:ind w:start="1134" w:end="0"/>
        <w:rPr>
          <w:rFonts w:ascii="Roboto" w:hAnsi="Roboto" w:eastAsia="Arial" w:cs="Roboto"/>
          <w:lang w:eastAsia="ro-RO"/>
        </w:rPr>
      </w:pPr>
      <w:r>
        <w:rPr>
          <w:rFonts w:eastAsia="Arial" w:cs="Roboto" w:ascii="Roboto" w:hAnsi="Roboto"/>
          <w:lang w:eastAsia="ro-RO"/>
        </w:rPr>
        <w:t>European Studies</w:t>
      </w:r>
    </w:p>
    <w:p>
      <w:pPr>
        <w:pStyle w:val="Normal"/>
        <w:spacing w:lineRule="auto" w:line="240" w:before="0" w:after="0"/>
        <w:ind w:start="1134" w:end="0"/>
        <w:rPr>
          <w:rFonts w:ascii="Roboto" w:hAnsi="Roboto" w:eastAsia="Arial" w:cs="Roboto"/>
          <w:b/>
          <w:lang w:eastAsia="ro-RO"/>
        </w:rPr>
      </w:pPr>
      <w:r>
        <w:rPr>
          <w:rFonts w:eastAsia="Arial" w:cs="Roboto" w:ascii="Roboto" w:hAnsi="Roboto"/>
          <w:b/>
          <w:lang w:eastAsia="ro-RO"/>
        </w:rPr>
        <w:t>Foreign Languages</w:t>
      </w:r>
    </w:p>
    <w:p>
      <w:pPr>
        <w:pStyle w:val="Normal"/>
        <w:spacing w:lineRule="auto" w:line="240" w:before="0" w:after="0"/>
        <w:ind w:start="1134" w:end="0"/>
        <w:rPr>
          <w:rFonts w:ascii="Roboto" w:hAnsi="Roboto" w:eastAsia="Arial" w:cs="Roboto"/>
          <w:b/>
          <w:lang w:eastAsia="ro-RO"/>
        </w:rPr>
      </w:pPr>
      <w:r>
        <w:rPr>
          <w:rFonts w:eastAsia="Arial" w:cs="Roboto" w:ascii="Roboto" w:hAnsi="Roboto"/>
          <w:b/>
          <w:lang w:eastAsia="ro-RO"/>
        </w:rPr>
        <w:t>Geography</w:t>
      </w:r>
    </w:p>
    <w:p>
      <w:pPr>
        <w:pStyle w:val="Normal"/>
        <w:spacing w:lineRule="auto" w:line="240" w:before="0" w:after="0"/>
        <w:ind w:start="1134" w:end="0"/>
        <w:rPr>
          <w:rFonts w:ascii="Roboto" w:hAnsi="Roboto" w:eastAsia="Arial" w:cs="Roboto"/>
          <w:lang w:eastAsia="ro-RO"/>
        </w:rPr>
      </w:pPr>
      <w:r>
        <w:rPr>
          <w:rFonts w:eastAsia="Arial" w:cs="Roboto" w:ascii="Roboto" w:hAnsi="Roboto"/>
          <w:lang w:eastAsia="ro-RO"/>
        </w:rPr>
        <w:t>Geology</w:t>
      </w:r>
    </w:p>
    <w:p>
      <w:pPr>
        <w:pStyle w:val="Normal"/>
        <w:spacing w:lineRule="auto" w:line="240" w:before="0" w:after="0"/>
        <w:ind w:start="1134" w:end="0"/>
        <w:rPr>
          <w:rFonts w:ascii="Roboto" w:hAnsi="Roboto" w:eastAsia="Arial" w:cs="Roboto"/>
          <w:lang w:eastAsia="ro-RO"/>
        </w:rPr>
      </w:pPr>
      <w:r>
        <w:rPr>
          <w:rFonts w:eastAsia="Arial" w:cs="Roboto" w:ascii="Roboto" w:hAnsi="Roboto"/>
          <w:lang w:eastAsia="ro-RO"/>
        </w:rPr>
        <w:t>Health Studies</w:t>
      </w:r>
    </w:p>
    <w:p>
      <w:pPr>
        <w:pStyle w:val="Normal"/>
        <w:spacing w:lineRule="auto" w:line="240" w:before="0" w:after="0"/>
        <w:ind w:start="1134" w:end="0"/>
        <w:rPr>
          <w:rFonts w:ascii="Roboto" w:hAnsi="Roboto" w:eastAsia="Arial" w:cs="Roboto"/>
          <w:b/>
          <w:lang w:eastAsia="ro-RO"/>
        </w:rPr>
      </w:pPr>
      <w:r>
        <w:rPr>
          <w:rFonts w:eastAsia="Arial" w:cs="Roboto" w:ascii="Roboto" w:hAnsi="Roboto"/>
          <w:b/>
          <w:lang w:eastAsia="ro-RO"/>
        </w:rPr>
        <w:t>History</w:t>
      </w:r>
    </w:p>
    <w:p>
      <w:pPr>
        <w:pStyle w:val="Normal"/>
        <w:spacing w:lineRule="auto" w:line="240" w:before="0" w:after="0"/>
        <w:ind w:start="1134" w:end="0"/>
        <w:rPr>
          <w:rFonts w:ascii="Roboto" w:hAnsi="Roboto" w:eastAsia="Arial" w:cs="Roboto"/>
          <w:lang w:eastAsia="ro-RO"/>
        </w:rPr>
      </w:pPr>
      <w:r>
        <w:rPr>
          <w:rFonts w:eastAsia="Arial" w:cs="Roboto" w:ascii="Roboto" w:hAnsi="Roboto"/>
          <w:lang w:eastAsia="ro-RO"/>
        </w:rPr>
        <w:t>History of Culture</w:t>
      </w:r>
    </w:p>
    <w:p>
      <w:pPr>
        <w:pStyle w:val="Normal"/>
        <w:spacing w:lineRule="auto" w:line="240" w:before="0" w:after="0"/>
        <w:ind w:start="1134" w:end="0"/>
        <w:rPr>
          <w:rFonts w:ascii="Roboto" w:hAnsi="Roboto" w:eastAsia="Arial" w:cs="Roboto"/>
          <w:lang w:eastAsia="ro-RO"/>
        </w:rPr>
      </w:pPr>
      <w:r>
        <w:rPr>
          <w:rFonts w:eastAsia="Arial" w:cs="Roboto" w:ascii="Roboto" w:hAnsi="Roboto"/>
          <w:lang w:eastAsia="ro-RO"/>
        </w:rPr>
        <w:t>Home economics</w:t>
      </w:r>
    </w:p>
    <w:p>
      <w:pPr>
        <w:pStyle w:val="Normal"/>
        <w:spacing w:lineRule="auto" w:line="240" w:before="0" w:after="0"/>
        <w:ind w:start="1134" w:end="0"/>
        <w:rPr>
          <w:rFonts w:ascii="Roboto" w:hAnsi="Roboto" w:eastAsia="Arial" w:cs="Roboto"/>
          <w:lang w:eastAsia="ro-RO"/>
        </w:rPr>
      </w:pPr>
      <w:r>
        <w:rPr>
          <w:rFonts w:eastAsia="Arial" w:cs="Roboto" w:ascii="Roboto" w:hAnsi="Roboto"/>
          <w:lang w:eastAsia="ro-RO"/>
        </w:rPr>
        <w:t>Informatics / ICT</w:t>
      </w:r>
    </w:p>
    <w:p>
      <w:pPr>
        <w:pStyle w:val="Normal"/>
        <w:spacing w:lineRule="auto" w:line="240" w:before="0" w:after="0"/>
        <w:ind w:start="1134" w:end="0"/>
        <w:rPr>
          <w:rFonts w:ascii="Roboto" w:hAnsi="Roboto" w:eastAsia="Arial" w:cs="Roboto"/>
          <w:lang w:eastAsia="ro-RO"/>
        </w:rPr>
      </w:pPr>
      <w:r>
        <w:rPr>
          <w:rFonts w:eastAsia="Arial" w:cs="Roboto" w:ascii="Roboto" w:hAnsi="Roboto"/>
          <w:lang w:eastAsia="ro-RO"/>
        </w:rPr>
        <w:t>Language and Literature</w:t>
      </w:r>
    </w:p>
    <w:p>
      <w:pPr>
        <w:pStyle w:val="Normal"/>
        <w:spacing w:lineRule="auto" w:line="240" w:before="0" w:after="0"/>
        <w:ind w:start="1134" w:end="0"/>
        <w:rPr>
          <w:rFonts w:ascii="Roboto" w:hAnsi="Roboto" w:eastAsia="Arial" w:cs="Roboto"/>
          <w:lang w:eastAsia="ro-RO"/>
        </w:rPr>
      </w:pPr>
      <w:r>
        <w:rPr>
          <w:rFonts w:eastAsia="Arial" w:cs="Roboto" w:ascii="Roboto" w:hAnsi="Roboto"/>
          <w:lang w:eastAsia="ro-RO"/>
        </w:rPr>
        <w:t>Law</w:t>
      </w:r>
    </w:p>
    <w:p>
      <w:pPr>
        <w:pStyle w:val="Normal"/>
        <w:spacing w:lineRule="auto" w:line="240" w:before="0" w:after="0"/>
        <w:ind w:start="1134" w:end="0"/>
        <w:rPr>
          <w:rFonts w:ascii="Roboto" w:hAnsi="Roboto" w:eastAsia="Arial" w:cs="Roboto"/>
          <w:b/>
          <w:lang w:eastAsia="ro-RO"/>
        </w:rPr>
      </w:pPr>
      <w:r>
        <w:rPr>
          <w:rFonts w:eastAsia="Arial" w:cs="Roboto" w:ascii="Roboto" w:hAnsi="Roboto"/>
          <w:b/>
          <w:lang w:eastAsia="ro-RO"/>
        </w:rPr>
        <w:t>Mathematics / Geometry</w:t>
      </w:r>
    </w:p>
    <w:p>
      <w:pPr>
        <w:pStyle w:val="Normal"/>
        <w:spacing w:lineRule="auto" w:line="240" w:before="0" w:after="0"/>
        <w:ind w:start="1134" w:end="0"/>
        <w:rPr>
          <w:rFonts w:ascii="Roboto" w:hAnsi="Roboto" w:eastAsia="Arial" w:cs="Roboto"/>
          <w:lang w:eastAsia="ro-RO"/>
        </w:rPr>
      </w:pPr>
      <w:r>
        <w:rPr>
          <w:rFonts w:eastAsia="Arial" w:cs="Roboto" w:ascii="Roboto" w:hAnsi="Roboto"/>
          <w:lang w:eastAsia="ro-RO"/>
        </w:rPr>
        <w:t>Media Education</w:t>
      </w:r>
    </w:p>
    <w:p>
      <w:pPr>
        <w:pStyle w:val="Normal"/>
        <w:spacing w:lineRule="auto" w:line="240" w:before="0" w:after="0"/>
        <w:ind w:start="1134" w:end="0"/>
        <w:rPr>
          <w:rFonts w:ascii="Roboto" w:hAnsi="Roboto" w:eastAsia="Arial" w:cs="Roboto"/>
          <w:lang w:eastAsia="ro-RO"/>
        </w:rPr>
      </w:pPr>
      <w:r>
        <w:rPr>
          <w:rFonts w:eastAsia="Arial" w:cs="Roboto" w:ascii="Roboto" w:hAnsi="Roboto"/>
          <w:lang w:eastAsia="ro-RO"/>
        </w:rPr>
        <w:t>Music</w:t>
      </w:r>
    </w:p>
    <w:p>
      <w:pPr>
        <w:pStyle w:val="Normal"/>
        <w:spacing w:lineRule="auto" w:line="240" w:before="0" w:after="0"/>
        <w:ind w:start="1134" w:end="0"/>
        <w:rPr>
          <w:rFonts w:ascii="Roboto" w:hAnsi="Roboto" w:eastAsia="Arial" w:cs="Roboto"/>
          <w:lang w:eastAsia="ro-RO"/>
        </w:rPr>
      </w:pPr>
      <w:r>
        <w:rPr>
          <w:rFonts w:eastAsia="Arial" w:cs="Roboto" w:ascii="Roboto" w:hAnsi="Roboto"/>
          <w:lang w:eastAsia="ro-RO"/>
        </w:rPr>
        <w:t>Natural Sciences</w:t>
      </w:r>
    </w:p>
    <w:p>
      <w:pPr>
        <w:pStyle w:val="Normal"/>
        <w:spacing w:lineRule="auto" w:line="240" w:before="0" w:after="0"/>
        <w:ind w:start="1134" w:end="0"/>
        <w:rPr>
          <w:rFonts w:ascii="Roboto" w:hAnsi="Roboto" w:eastAsia="Arial" w:cs="Roboto"/>
          <w:lang w:eastAsia="ro-RO"/>
        </w:rPr>
      </w:pPr>
      <w:r>
        <w:rPr>
          <w:rFonts w:eastAsia="Arial" w:cs="Roboto" w:ascii="Roboto" w:hAnsi="Roboto"/>
          <w:lang w:eastAsia="ro-RO"/>
        </w:rPr>
        <w:t>Philosophy / Logic</w:t>
      </w:r>
    </w:p>
    <w:p>
      <w:pPr>
        <w:pStyle w:val="Normal"/>
        <w:spacing w:lineRule="auto" w:line="240" w:before="0" w:after="0"/>
        <w:ind w:start="1134" w:end="0"/>
        <w:rPr>
          <w:rFonts w:ascii="Roboto" w:hAnsi="Roboto" w:eastAsia="Arial" w:cs="Roboto"/>
          <w:lang w:eastAsia="ro-RO"/>
        </w:rPr>
      </w:pPr>
      <w:r>
        <w:rPr>
          <w:rFonts w:eastAsia="Arial" w:cs="Roboto" w:ascii="Roboto" w:hAnsi="Roboto"/>
          <w:lang w:eastAsia="ro-RO"/>
        </w:rPr>
        <w:t>Physical Education</w:t>
      </w:r>
    </w:p>
    <w:p>
      <w:pPr>
        <w:pStyle w:val="Normal"/>
        <w:spacing w:lineRule="auto" w:line="240" w:before="0" w:after="0"/>
        <w:ind w:start="1134" w:end="0"/>
        <w:rPr>
          <w:rFonts w:ascii="Roboto" w:hAnsi="Roboto" w:eastAsia="Arial" w:cs="Roboto"/>
          <w:lang w:eastAsia="ro-RO"/>
        </w:rPr>
      </w:pPr>
      <w:r>
        <w:rPr>
          <w:rFonts w:eastAsia="Arial" w:cs="Roboto" w:ascii="Roboto" w:hAnsi="Roboto"/>
          <w:lang w:eastAsia="ro-RO"/>
        </w:rPr>
        <w:t>Physics</w:t>
      </w:r>
    </w:p>
    <w:p>
      <w:pPr>
        <w:pStyle w:val="Normal"/>
        <w:spacing w:lineRule="auto" w:line="240" w:before="0" w:after="0"/>
        <w:ind w:start="1134" w:end="0"/>
        <w:rPr>
          <w:rFonts w:ascii="Roboto" w:hAnsi="Roboto" w:eastAsia="Arial" w:cs="Roboto"/>
          <w:lang w:eastAsia="ro-RO"/>
        </w:rPr>
      </w:pPr>
      <w:r>
        <w:rPr>
          <w:rFonts w:eastAsia="Arial" w:cs="Roboto" w:ascii="Roboto" w:hAnsi="Roboto"/>
          <w:lang w:eastAsia="ro-RO"/>
        </w:rPr>
        <w:t>Politics</w:t>
      </w:r>
    </w:p>
    <w:p>
      <w:pPr>
        <w:pStyle w:val="Normal"/>
        <w:spacing w:lineRule="auto" w:line="240" w:before="0" w:after="0"/>
        <w:ind w:start="1134" w:end="0"/>
        <w:rPr>
          <w:rFonts w:ascii="Roboto" w:hAnsi="Roboto" w:eastAsia="Arial" w:cs="Roboto"/>
          <w:lang w:eastAsia="ro-RO"/>
        </w:rPr>
      </w:pPr>
      <w:r>
        <w:rPr>
          <w:rFonts w:eastAsia="Arial" w:cs="Roboto" w:ascii="Roboto" w:hAnsi="Roboto"/>
          <w:lang w:eastAsia="ro-RO"/>
        </w:rPr>
        <w:t>Pre-school Subjects</w:t>
      </w:r>
    </w:p>
    <w:p>
      <w:pPr>
        <w:pStyle w:val="Normal"/>
        <w:spacing w:lineRule="auto" w:line="240" w:before="0" w:after="0"/>
        <w:ind w:start="1134" w:end="0"/>
        <w:rPr>
          <w:rFonts w:ascii="Roboto" w:hAnsi="Roboto" w:eastAsia="Arial" w:cs="Roboto"/>
          <w:lang w:eastAsia="ro-RO"/>
        </w:rPr>
      </w:pPr>
      <w:r>
        <w:rPr>
          <w:rFonts w:eastAsia="Arial" w:cs="Roboto" w:ascii="Roboto" w:hAnsi="Roboto"/>
          <w:lang w:eastAsia="ro-RO"/>
        </w:rPr>
        <w:t>Primary School Subjects</w:t>
      </w:r>
    </w:p>
    <w:p>
      <w:pPr>
        <w:pStyle w:val="Normal"/>
        <w:spacing w:lineRule="auto" w:line="240" w:before="0" w:after="0"/>
        <w:ind w:start="1134" w:end="0"/>
        <w:rPr>
          <w:rFonts w:ascii="Roboto" w:hAnsi="Roboto" w:eastAsia="Arial" w:cs="Roboto"/>
          <w:lang w:eastAsia="ro-RO"/>
        </w:rPr>
      </w:pPr>
      <w:r>
        <w:rPr>
          <w:rFonts w:eastAsia="Arial" w:cs="Roboto" w:ascii="Roboto" w:hAnsi="Roboto"/>
          <w:lang w:eastAsia="ro-RO"/>
        </w:rPr>
        <w:t>Psychology</w:t>
      </w:r>
    </w:p>
    <w:p>
      <w:pPr>
        <w:pStyle w:val="Normal"/>
        <w:spacing w:lineRule="auto" w:line="240" w:before="0" w:after="0"/>
        <w:ind w:start="1134" w:end="0"/>
        <w:rPr>
          <w:rFonts w:ascii="Roboto" w:hAnsi="Roboto" w:eastAsia="Arial" w:cs="Roboto"/>
          <w:b/>
          <w:lang w:eastAsia="ro-RO"/>
        </w:rPr>
      </w:pPr>
      <w:r>
        <w:rPr>
          <w:rFonts w:eastAsia="Arial" w:cs="Roboto" w:ascii="Roboto" w:hAnsi="Roboto"/>
          <w:b/>
          <w:lang w:eastAsia="ro-RO"/>
        </w:rPr>
        <w:t>Religion</w:t>
      </w:r>
    </w:p>
    <w:p>
      <w:pPr>
        <w:pStyle w:val="Normal"/>
        <w:spacing w:lineRule="auto" w:line="240" w:before="0" w:after="0"/>
        <w:ind w:start="1134" w:end="0"/>
        <w:rPr>
          <w:rFonts w:ascii="Roboto" w:hAnsi="Roboto" w:eastAsia="Arial" w:cs="Roboto"/>
          <w:b/>
          <w:lang w:eastAsia="ro-RO"/>
        </w:rPr>
      </w:pPr>
      <w:r>
        <w:rPr>
          <w:rFonts w:eastAsia="Arial" w:cs="Roboto" w:ascii="Roboto" w:hAnsi="Roboto"/>
          <w:b/>
          <w:lang w:eastAsia="ro-RO"/>
        </w:rPr>
        <w:t>Social Studies / Sociology</w:t>
      </w:r>
    </w:p>
    <w:p>
      <w:pPr>
        <w:pStyle w:val="Normal"/>
        <w:spacing w:lineRule="auto" w:line="240" w:before="0" w:after="0"/>
        <w:ind w:start="1134" w:end="0"/>
        <w:rPr>
          <w:rFonts w:ascii="Roboto" w:hAnsi="Roboto" w:eastAsia="Arial" w:cs="Roboto"/>
          <w:lang w:eastAsia="ro-RO"/>
        </w:rPr>
      </w:pPr>
      <w:r>
        <w:rPr>
          <w:rFonts w:eastAsia="Arial" w:cs="Roboto" w:ascii="Roboto" w:hAnsi="Roboto"/>
          <w:lang w:eastAsia="ro-RO"/>
        </w:rPr>
        <w:t>Special Needs Education</w:t>
      </w:r>
    </w:p>
    <w:p>
      <w:pPr>
        <w:pStyle w:val="Normal"/>
        <w:spacing w:lineRule="auto" w:line="240" w:before="0" w:after="0"/>
        <w:ind w:start="1134" w:end="0"/>
        <w:rPr>
          <w:rFonts w:ascii="Roboto" w:hAnsi="Roboto" w:eastAsia="Arial" w:cs="Roboto"/>
          <w:lang w:eastAsia="ro-RO"/>
        </w:rPr>
      </w:pPr>
      <w:r>
        <w:rPr>
          <w:rFonts w:eastAsia="Arial" w:cs="Roboto" w:ascii="Roboto" w:hAnsi="Roboto"/>
          <w:lang w:eastAsia="ro-RO"/>
        </w:rPr>
        <w:t>Technology</w:t>
      </w:r>
    </w:p>
    <w:p>
      <w:pPr>
        <w:pStyle w:val="Normal"/>
        <w:spacing w:lineRule="auto" w:line="240" w:before="0" w:after="0"/>
        <w:ind w:start="1134" w:end="0"/>
        <w:rPr>
          <w:rFonts w:ascii="Roboto" w:hAnsi="Roboto" w:eastAsia="Arial" w:cs="Roboto"/>
          <w:lang w:eastAsia="ro-RO"/>
        </w:rPr>
      </w:pPr>
      <w:r>
        <w:rPr>
          <w:rFonts w:eastAsia="Arial" w:cs="Roboto" w:ascii="Roboto" w:hAnsi="Roboto"/>
          <w:lang w:eastAsia="ro-RO"/>
        </w:rPr>
        <w:t>Vocational subjects</w:t>
      </w:r>
    </w:p>
    <w:p>
      <w:pPr>
        <w:pStyle w:val="Normal"/>
        <w:spacing w:lineRule="auto" w:line="240" w:before="0" w:after="0"/>
        <w:rPr>
          <w:rFonts w:ascii="Roboto" w:hAnsi="Roboto" w:eastAsia="Arial" w:cs="Roboto"/>
          <w:lang w:eastAsia="ro-RO"/>
        </w:rPr>
      </w:pPr>
      <w:r>
        <w:rPr>
          <w:rFonts w:eastAsia="Arial" w:cs="Roboto" w:ascii="Roboto" w:hAnsi="Roboto"/>
          <w:lang w:eastAsia="ro-RO"/>
        </w:rPr>
      </w:r>
    </w:p>
    <w:p>
      <w:pPr>
        <w:pStyle w:val="Normal"/>
        <w:spacing w:lineRule="auto" w:line="240" w:before="0" w:after="120"/>
        <w:rPr>
          <w:rFonts w:ascii="Roboto" w:hAnsi="Roboto" w:cs="Times New Roman"/>
          <w:b/>
          <w:color w:val="0A9687"/>
        </w:rPr>
      </w:pPr>
      <w:r>
        <w:rPr>
          <w:rFonts w:cs="Times New Roman" w:ascii="Roboto" w:hAnsi="Roboto"/>
          <w:b/>
          <w:color w:val="0A9687"/>
        </w:rPr>
        <w:t>Aims:</w:t>
      </w:r>
    </w:p>
    <w:p>
      <w:pPr>
        <w:pStyle w:val="Normal"/>
        <w:spacing w:lineRule="auto" w:line="240" w:before="0" w:after="0"/>
        <w:rPr>
          <w:rFonts w:ascii="Roboto" w:hAnsi="Roboto" w:eastAsia="Arial" w:cs="Roboto"/>
          <w:lang w:eastAsia="ro-RO"/>
        </w:rPr>
      </w:pPr>
      <w:r>
        <w:rPr>
          <w:rFonts w:eastAsia="Arial" w:cs="Roboto" w:ascii="Roboto" w:hAnsi="Roboto"/>
          <w:lang w:eastAsia="ro-RO"/>
        </w:rPr>
        <w:t>State several preliminary aims.</w:t>
      </w:r>
    </w:p>
    <w:p>
      <w:pPr>
        <w:pStyle w:val="Normal"/>
        <w:spacing w:lineRule="auto" w:line="240" w:before="0" w:after="0"/>
        <w:rPr>
          <w:rFonts w:ascii="Roboto" w:hAnsi="Roboto" w:eastAsia="Arial" w:cs="Roboto"/>
          <w:lang w:eastAsia="ro-RO"/>
        </w:rPr>
      </w:pPr>
      <w:r>
        <w:rPr>
          <w:rFonts w:eastAsia="Arial" w:cs="Roboto" w:ascii="Roboto" w:hAnsi="Roboto"/>
          <w:lang w:eastAsia="ro-RO"/>
        </w:rPr>
        <w:t xml:space="preserve">Try to be specific, particularly in terms of competences and skills you hope your pupils will gain through this project. </w:t>
      </w:r>
    </w:p>
    <w:p>
      <w:pPr>
        <w:pStyle w:val="Normal"/>
        <w:spacing w:before="0" w:after="0"/>
        <w:ind w:start="360" w:end="0"/>
        <w:rPr>
          <w:rFonts w:ascii="Roboto" w:hAnsi="Roboto" w:eastAsia="Arial" w:cs="Roboto"/>
          <w:bCs/>
          <w:lang w:eastAsia="ro-RO"/>
        </w:rPr>
      </w:pPr>
      <w:r>
        <w:rPr>
          <w:rFonts w:eastAsia="Arial" w:cs="Roboto" w:ascii="Roboto" w:hAnsi="Roboto"/>
          <w:lang w:eastAsia="ro-RO"/>
        </w:rPr>
        <w:t xml:space="preserve">Examples: </w:t>
      </w:r>
    </w:p>
    <w:p>
      <w:pPr>
        <w:pStyle w:val="Normal"/>
        <w:numPr>
          <w:ilvl w:val="0"/>
          <w:numId w:val="1"/>
        </w:numPr>
        <w:spacing w:before="0" w:after="0"/>
        <w:rPr>
          <w:rFonts w:ascii="Roboto" w:hAnsi="Roboto" w:eastAsia="Arial" w:cs="Roboto"/>
          <w:bCs/>
          <w:lang w:eastAsia="ro-RO"/>
        </w:rPr>
      </w:pPr>
      <w:r>
        <w:rPr>
          <w:rFonts w:eastAsia="Arial" w:cs="Roboto" w:ascii="Roboto" w:hAnsi="Roboto"/>
          <w:bCs/>
          <w:lang w:eastAsia="ro-RO"/>
        </w:rPr>
        <w:t>recognising the social and ethical dimensions of mathematics, by playing, creating and reflecting on mathematical games</w:t>
      </w:r>
    </w:p>
    <w:p>
      <w:pPr>
        <w:pStyle w:val="Normal"/>
        <w:numPr>
          <w:ilvl w:val="0"/>
          <w:numId w:val="1"/>
        </w:numPr>
        <w:spacing w:lineRule="auto" w:line="240" w:before="0" w:after="0"/>
        <w:rPr>
          <w:rFonts w:ascii="Roboto" w:hAnsi="Roboto" w:eastAsia="Arial" w:cs="Roboto"/>
          <w:bCs/>
          <w:lang w:eastAsia="ro-RO"/>
        </w:rPr>
      </w:pPr>
      <w:r>
        <w:rPr>
          <w:rFonts w:eastAsia="Arial" w:cs="Roboto" w:ascii="Roboto" w:hAnsi="Roboto"/>
          <w:bCs/>
          <w:lang w:eastAsia="ro-RO"/>
        </w:rPr>
        <w:t>questioning the use of mathematics in structuring experience of the world</w:t>
      </w:r>
    </w:p>
    <w:p>
      <w:pPr>
        <w:pStyle w:val="Normal"/>
        <w:numPr>
          <w:ilvl w:val="0"/>
          <w:numId w:val="1"/>
        </w:numPr>
        <w:spacing w:lineRule="auto" w:line="240" w:before="0" w:after="0"/>
        <w:rPr>
          <w:rFonts w:ascii="Roboto" w:hAnsi="Roboto" w:eastAsia="Arial" w:cs="Roboto"/>
          <w:bCs/>
          <w:lang w:eastAsia="ro-RO"/>
        </w:rPr>
      </w:pPr>
      <w:r>
        <w:rPr>
          <w:rFonts w:eastAsia="Arial" w:cs="Roboto" w:ascii="Roboto" w:hAnsi="Roboto"/>
          <w:bCs/>
          <w:lang w:eastAsia="ro-RO"/>
        </w:rPr>
        <w:t>visualising, imagining and using intuition to understand social data</w:t>
      </w:r>
    </w:p>
    <w:p>
      <w:pPr>
        <w:pStyle w:val="Normal"/>
        <w:numPr>
          <w:ilvl w:val="0"/>
          <w:numId w:val="1"/>
        </w:numPr>
        <w:spacing w:lineRule="auto" w:line="240" w:before="0" w:after="0"/>
        <w:rPr>
          <w:rFonts w:ascii="Roboto" w:hAnsi="Roboto" w:eastAsia="Arial" w:cs="Roboto"/>
          <w:bCs/>
          <w:lang w:eastAsia="ro-RO"/>
        </w:rPr>
      </w:pPr>
      <w:r>
        <w:rPr>
          <w:rFonts w:eastAsia="Arial" w:cs="Roboto" w:ascii="Roboto" w:hAnsi="Roboto"/>
          <w:bCs/>
          <w:lang w:eastAsia="ro-RO"/>
        </w:rPr>
        <w:t>using argumentation and reasoning</w:t>
      </w:r>
    </w:p>
    <w:p>
      <w:pPr>
        <w:pStyle w:val="Normal"/>
        <w:spacing w:lineRule="auto" w:line="240" w:before="0" w:after="0"/>
        <w:rPr>
          <w:rFonts w:ascii="Roboto" w:hAnsi="Roboto" w:eastAsia="Arial" w:cs="Roboto"/>
          <w:lang w:eastAsia="ro-RO"/>
        </w:rPr>
      </w:pPr>
      <w:r>
        <w:rPr>
          <w:rFonts w:eastAsia="Arial" w:cs="Roboto" w:ascii="Roboto" w:hAnsi="Roboto"/>
          <w:lang w:eastAsia="ro-RO"/>
        </w:rPr>
        <w:t>Refrain from stating too abstract concepts such as "European Dimension of education" or "Intercultural communication".</w:t>
      </w:r>
    </w:p>
    <w:p>
      <w:pPr>
        <w:pStyle w:val="Normal"/>
        <w:spacing w:lineRule="auto" w:line="240" w:before="0" w:after="0"/>
        <w:rPr>
          <w:rFonts w:ascii="Roboto" w:hAnsi="Roboto" w:eastAsia="Arial" w:cs="Roboto"/>
          <w:lang w:eastAsia="ro-RO"/>
        </w:rPr>
      </w:pPr>
      <w:r>
        <w:rPr>
          <w:rFonts w:eastAsia="Arial" w:cs="Roboto" w:ascii="Roboto" w:hAnsi="Roboto"/>
          <w:lang w:eastAsia="ro-RO"/>
        </w:rPr>
      </w:r>
    </w:p>
    <w:p>
      <w:pPr>
        <w:pStyle w:val="Normal"/>
        <w:spacing w:lineRule="auto" w:line="240" w:before="0" w:after="120"/>
        <w:rPr>
          <w:rFonts w:ascii="Roboto" w:hAnsi="Roboto" w:cs="Times New Roman"/>
          <w:b/>
          <w:color w:val="0A9687"/>
        </w:rPr>
      </w:pPr>
      <w:r>
        <w:rPr>
          <w:rFonts w:cs="Times New Roman" w:ascii="Roboto" w:hAnsi="Roboto"/>
          <w:b/>
          <w:color w:val="0A9687"/>
        </w:rPr>
        <w:t xml:space="preserve">Work process: </w:t>
      </w:r>
    </w:p>
    <w:p>
      <w:pPr>
        <w:pStyle w:val="Normal"/>
        <w:spacing w:lineRule="auto" w:line="240" w:before="0" w:after="300"/>
        <w:rPr>
          <w:rFonts w:ascii="Roboto" w:hAnsi="Roboto" w:eastAsia="Arial" w:cs="Roboto"/>
          <w:lang w:eastAsia="ro-RO"/>
        </w:rPr>
      </w:pPr>
      <w:r>
        <w:rPr>
          <w:rFonts w:eastAsia="Arial" w:cs="Roboto" w:ascii="Roboto" w:hAnsi="Roboto"/>
          <w:lang w:eastAsia="ro-RO"/>
        </w:rPr>
        <w:t>In short, state how you intend to work with your partner schools and how responsibilities might be shared. Give an approximate calendar of activities, state how frequently you would wish to work with your partner; indicate how you intend to involve your pupils, for example, if you intend to create teams of pupils from different schools, and any other relevant information.</w:t>
      </w:r>
    </w:p>
    <w:p>
      <w:pPr>
        <w:pStyle w:val="Normal"/>
        <w:spacing w:lineRule="auto" w:line="240" w:before="0" w:after="120"/>
        <w:rPr>
          <w:rFonts w:ascii="Roboto" w:hAnsi="Roboto" w:cs="Times New Roman"/>
          <w:b/>
          <w:color w:val="0A9687"/>
        </w:rPr>
      </w:pPr>
      <w:r>
        <w:rPr>
          <w:rFonts w:cs="Times New Roman" w:ascii="Roboto" w:hAnsi="Roboto"/>
          <w:b/>
          <w:color w:val="0A9687"/>
        </w:rPr>
        <w:t>Expected results:</w:t>
      </w:r>
    </w:p>
    <w:p>
      <w:pPr>
        <w:pStyle w:val="Normal"/>
        <w:spacing w:lineRule="auto" w:line="240" w:before="0" w:after="0"/>
        <w:rPr>
          <w:rFonts w:ascii="Roboto" w:hAnsi="Roboto" w:eastAsia="Arial" w:cs="Roboto"/>
          <w:lang w:eastAsia="ro-RO"/>
        </w:rPr>
      </w:pPr>
      <w:r>
        <w:rPr>
          <w:rFonts w:eastAsia="Arial" w:cs="Roboto" w:ascii="Roboto" w:hAnsi="Roboto"/>
          <w:lang w:eastAsia="ro-RO"/>
        </w:rPr>
        <w:t>Indicate here if you are planning a final product such as a public ‘Twinspace’ or other resources to be shared. You might envisage instead the improvement of school practice, or new knowledge.</w:t>
      </w:r>
    </w:p>
    <w:p>
      <w:pPr>
        <w:pStyle w:val="Normal"/>
        <w:spacing w:lineRule="auto" w:line="240" w:before="0" w:after="0"/>
        <w:rPr>
          <w:rFonts w:ascii="Roboto" w:hAnsi="Roboto" w:eastAsia="Arial" w:cs="Roboto"/>
          <w:lang w:eastAsia="ro-RO"/>
        </w:rPr>
      </w:pPr>
      <w:r>
        <w:rPr>
          <w:rFonts w:eastAsia="Arial" w:cs="Roboto" w:ascii="Roboto" w:hAnsi="Roboto"/>
          <w:lang w:eastAsia="ro-RO"/>
        </w:rPr>
      </w:r>
    </w:p>
    <w:p>
      <w:pPr>
        <w:pStyle w:val="Normal"/>
        <w:spacing w:lineRule="auto" w:line="240" w:before="0" w:after="0"/>
        <w:rPr>
          <w:rFonts w:ascii="Roboto" w:hAnsi="Roboto" w:eastAsia="Arial" w:cs="Roboto"/>
          <w:b/>
          <w:lang w:eastAsia="ro-RO"/>
        </w:rPr>
      </w:pPr>
      <w:r>
        <w:rPr>
          <w:rFonts w:eastAsia="Arial" w:cs="Roboto" w:ascii="Roboto" w:hAnsi="Roboto"/>
          <w:b/>
          <w:u w:val="single"/>
          <w:lang w:eastAsia="ro-RO"/>
        </w:rPr>
        <w:t>Step 4</w:t>
      </w:r>
      <w:r>
        <w:rPr>
          <w:rFonts w:eastAsia="Arial" w:cs="Roboto" w:ascii="Roboto" w:hAnsi="Roboto"/>
          <w:b/>
          <w:lang w:eastAsia="ro-RO"/>
        </w:rPr>
        <w:t>: Promote your project outline</w:t>
      </w:r>
    </w:p>
    <w:p>
      <w:pPr>
        <w:pStyle w:val="Normal"/>
        <w:spacing w:lineRule="auto" w:line="240" w:before="0" w:after="0"/>
        <w:rPr>
          <w:rFonts w:ascii="Roboto" w:hAnsi="Roboto" w:eastAsia="Arial" w:cs="Roboto"/>
          <w:lang w:eastAsia="ro-RO"/>
        </w:rPr>
      </w:pPr>
      <w:r>
        <w:rPr>
          <w:rFonts w:eastAsia="Arial" w:cs="Roboto" w:ascii="Roboto" w:hAnsi="Roboto"/>
          <w:lang w:eastAsia="ro-RO"/>
        </w:rPr>
        <w:t>You can invite other teachers to join:</w:t>
      </w:r>
    </w:p>
    <w:p>
      <w:pPr>
        <w:pStyle w:val="Normal"/>
        <w:spacing w:lineRule="auto" w:line="240" w:before="0" w:after="0"/>
        <w:rPr>
          <w:rFonts w:ascii="Roboto" w:hAnsi="Roboto" w:eastAsia="Arial" w:cs="Roboto"/>
          <w:lang w:eastAsia="ro-RO"/>
        </w:rPr>
      </w:pPr>
      <w:r>
        <w:rPr>
          <w:rFonts w:eastAsia="Arial" w:cs="Roboto" w:ascii="Roboto" w:hAnsi="Roboto"/>
          <w:b/>
          <w:lang w:eastAsia="ro-RO"/>
        </w:rPr>
        <w:t>a)</w:t>
      </w:r>
      <w:r>
        <w:rPr>
          <w:rFonts w:eastAsia="Arial" w:cs="Roboto" w:ascii="Roboto" w:hAnsi="Roboto"/>
          <w:lang w:eastAsia="ro-RO"/>
        </w:rPr>
        <w:t xml:space="preserve"> These could be teachers you know, eTwinners from your school or from other schools in your country or from abroad – invite them by telling them about your project or by writing an email or a message on the eTwinning platform.</w:t>
      </w:r>
    </w:p>
    <w:p>
      <w:pPr>
        <w:pStyle w:val="Normal"/>
        <w:spacing w:lineRule="auto" w:line="240" w:before="0" w:after="0"/>
        <w:rPr>
          <w:rFonts w:ascii="Roboto" w:hAnsi="Roboto" w:eastAsia="Arial" w:cs="Roboto"/>
          <w:lang w:eastAsia="ro-RO"/>
        </w:rPr>
      </w:pPr>
      <w:r>
        <w:rPr>
          <w:rFonts w:eastAsia="Arial" w:cs="Roboto" w:ascii="Roboto" w:hAnsi="Roboto"/>
          <w:b/>
          <w:lang w:eastAsia="ro-RO"/>
        </w:rPr>
        <w:t>b)</w:t>
      </w:r>
      <w:r>
        <w:rPr>
          <w:rFonts w:eastAsia="Arial" w:cs="Roboto" w:ascii="Roboto" w:hAnsi="Roboto"/>
          <w:lang w:eastAsia="ro-RO"/>
        </w:rPr>
        <w:t xml:space="preserve"> Write a message on the eTwinning platform, in the eTwinning Live, or the Forum section.</w:t>
      </w:r>
    </w:p>
    <w:p>
      <w:pPr>
        <w:pStyle w:val="Normal"/>
        <w:spacing w:lineRule="auto" w:line="240" w:before="0" w:after="0"/>
        <w:rPr>
          <w:rFonts w:ascii="Roboto" w:hAnsi="Roboto" w:eastAsia="Arial" w:cs="Roboto"/>
          <w:lang w:eastAsia="ro-RO"/>
        </w:rPr>
      </w:pPr>
      <w:r>
        <w:rPr>
          <w:rFonts w:eastAsia="Arial" w:cs="Roboto" w:ascii="Roboto" w:hAnsi="Roboto"/>
          <w:b/>
          <w:lang w:eastAsia="ro-RO"/>
        </w:rPr>
        <w:t>c)</w:t>
      </w:r>
      <w:r>
        <w:rPr>
          <w:rFonts w:eastAsia="Arial" w:cs="Roboto" w:ascii="Roboto" w:hAnsi="Roboto"/>
          <w:lang w:eastAsia="ro-RO"/>
        </w:rPr>
        <w:t xml:space="preserve"> Let your PiCaM facilitators know that you have initiated a project – they will announce the partners and teachers from other countries and they will write a message on the PiCaM facebook page.</w:t>
      </w:r>
    </w:p>
    <w:p>
      <w:pPr>
        <w:pStyle w:val="Normal"/>
        <w:spacing w:lineRule="auto" w:line="240" w:before="0" w:after="0"/>
        <w:rPr>
          <w:rFonts w:ascii="Roboto" w:hAnsi="Roboto" w:eastAsia="Arial" w:cs="Roboto"/>
          <w:lang w:eastAsia="ro-RO"/>
        </w:rPr>
      </w:pPr>
      <w:r>
        <w:rPr>
          <w:rFonts w:eastAsia="Arial" w:cs="Roboto" w:ascii="Roboto" w:hAnsi="Roboto"/>
          <w:lang w:eastAsia="ro-RO"/>
        </w:rPr>
      </w:r>
    </w:p>
    <w:p>
      <w:pPr>
        <w:pStyle w:val="Normal"/>
        <w:spacing w:lineRule="auto" w:line="240" w:before="0" w:after="120"/>
        <w:rPr>
          <w:rFonts w:ascii="Roboto" w:hAnsi="Roboto" w:eastAsia="Arial" w:cs="Times New Roman"/>
          <w:bCs/>
          <w:lang w:eastAsia="ro-RO"/>
        </w:rPr>
      </w:pPr>
      <w:r>
        <w:rPr>
          <w:rFonts w:eastAsia="Arial" w:cs="Times New Roman" w:ascii="Roboto" w:hAnsi="Roboto"/>
          <w:bCs/>
          <w:lang w:eastAsia="ro-RO"/>
        </w:rPr>
      </w:r>
    </w:p>
    <w:p>
      <w:pPr>
        <w:pStyle w:val="Normal"/>
        <w:spacing w:lineRule="auto" w:line="240" w:before="0" w:after="120"/>
        <w:rPr>
          <w:rFonts w:ascii="Roboto" w:hAnsi="Roboto" w:cs="Times New Roman"/>
          <w:bCs/>
        </w:rPr>
      </w:pPr>
      <w:r>
        <w:rPr>
          <w:rFonts w:cs="Times New Roman" w:ascii="Roboto" w:hAnsi="Roboto"/>
          <w:bCs/>
        </w:rPr>
      </w:r>
    </w:p>
    <w:p>
      <w:pPr>
        <w:pStyle w:val="Normal"/>
        <w:spacing w:lineRule="auto" w:line="240" w:before="0" w:after="120"/>
        <w:rPr>
          <w:rFonts w:ascii="Roboto" w:hAnsi="Roboto" w:cs="Times New Roman"/>
          <w:bCs/>
        </w:rPr>
      </w:pPr>
      <w:r>
        <w:rPr>
          <w:rFonts w:cs="Times New Roman" w:ascii="Roboto" w:hAnsi="Roboto"/>
          <w:bCs/>
        </w:rPr>
      </w:r>
    </w:p>
    <w:p>
      <w:pPr>
        <w:pStyle w:val="Normal"/>
        <w:spacing w:lineRule="auto" w:line="240" w:before="0" w:after="120"/>
        <w:rPr>
          <w:rFonts w:ascii="Roboto" w:hAnsi="Roboto" w:eastAsia="Arial" w:cs="Roboto"/>
          <w:i/>
          <w:i/>
          <w:lang w:eastAsia="ro-RO"/>
        </w:rPr>
      </w:pPr>
      <w:r>
        <w:rPr>
          <w:rFonts w:eastAsia="Arial" w:cs="Roboto" w:ascii="Roboto" w:hAnsi="Roboto"/>
          <w:i/>
          <w:lang w:eastAsia="ro-RO"/>
        </w:rPr>
        <w:t xml:space="preserve">For inspirational ”PICAM eTwinning kits”, visit </w:t>
      </w:r>
      <w:hyperlink r:id="rId4">
        <w:r>
          <w:rPr>
            <w:rStyle w:val="Hyperlink"/>
            <w:rFonts w:eastAsia="Arial" w:cs="Roboto" w:ascii="Roboto" w:hAnsi="Roboto"/>
            <w:i/>
            <w:lang w:eastAsia="ro-RO"/>
          </w:rPr>
          <w:t>citizenship-and-mathematics.eu</w:t>
        </w:r>
      </w:hyperlink>
      <w:r>
        <w:rPr>
          <w:rFonts w:eastAsia="Arial" w:cs="Roboto" w:ascii="Roboto" w:hAnsi="Roboto"/>
          <w:i/>
          <w:lang w:eastAsia="ro-RO"/>
        </w:rPr>
        <w:t xml:space="preserve"> website – Resources section</w:t>
      </w:r>
    </w:p>
    <w:p>
      <w:pPr>
        <w:pStyle w:val="Normal"/>
        <w:spacing w:lineRule="auto" w:line="240" w:before="0" w:after="120"/>
        <w:rPr>
          <w:rFonts w:ascii="Roboto" w:hAnsi="Roboto" w:eastAsia="Arial" w:cs="Times New Roman"/>
          <w:bCs/>
          <w:i/>
          <w:i/>
          <w:lang w:eastAsia="ro-RO"/>
        </w:rPr>
      </w:pPr>
      <w:r>
        <w:rPr>
          <w:rFonts w:eastAsia="Arial" w:cs="Times New Roman" w:ascii="Roboto" w:hAnsi="Roboto"/>
          <w:bCs/>
          <w:i/>
          <w:lang w:eastAsia="ro-RO"/>
        </w:rPr>
      </w:r>
    </w:p>
    <w:p>
      <w:pPr>
        <w:pStyle w:val="Normal"/>
        <w:spacing w:lineRule="auto" w:line="252" w:before="0" w:after="200"/>
        <w:jc w:val="center"/>
        <w:rPr>
          <w:sz w:val="16"/>
          <w:szCs w:val="16"/>
          <w:lang w:val="el-GR" w:eastAsia="ja-JP"/>
        </w:rPr>
      </w:pPr>
      <w:r>
        <w:rPr>
          <w:rFonts w:eastAsia="Roboto" w:cs="Roboto" w:ascii="Roboto" w:hAnsi="Roboto"/>
          <w:color w:val="000000"/>
          <w:sz w:val="16"/>
          <w:szCs w:val="16"/>
          <w:lang w:val="el-GR" w:eastAsia="ja-JP"/>
        </w:rPr>
        <w:t xml:space="preserve">Except where otherwise noted, this work is licensed under the Creative Commons Attribution 4.0 International License. To view a copy of this license, visit </w:t>
      </w:r>
      <w:r>
        <w:rPr>
          <w:rFonts w:eastAsia="Roboto" w:cs="Roboto" w:ascii="Roboto" w:hAnsi="Roboto"/>
          <w:color w:val="0563C1"/>
          <w:sz w:val="16"/>
          <w:szCs w:val="16"/>
          <w:u w:val="single"/>
          <w:lang w:val="el-GR" w:eastAsia="ja-JP"/>
        </w:rPr>
        <w:t>http://creativecommons.org/licenses/by/4.0/</w:t>
      </w:r>
    </w:p>
    <w:p>
      <w:pPr>
        <w:pStyle w:val="Normal"/>
        <w:tabs>
          <w:tab w:val="clear" w:pos="720"/>
          <w:tab w:val="center" w:pos="4513" w:leader="none"/>
          <w:tab w:val="right" w:pos="9026" w:leader="none"/>
        </w:tabs>
        <w:spacing w:lineRule="auto" w:line="240" w:before="0" w:after="0"/>
        <w:jc w:val="center"/>
        <w:rPr>
          <w:rFonts w:ascii="Roboto" w:hAnsi="Roboto" w:eastAsia="Times New Roman" w:cs="Roboto"/>
          <w:sz w:val="16"/>
          <w:szCs w:val="16"/>
          <w:lang w:eastAsia="ja-JP"/>
        </w:rPr>
      </w:pPr>
      <w:r>
        <w:rPr>
          <w:rFonts w:eastAsia="Times New Roman" w:cs="Roboto" w:ascii="Roboto" w:hAnsi="Roboto"/>
          <w:sz w:val="16"/>
          <w:szCs w:val="16"/>
          <w:lang w:eastAsia="ja-JP"/>
        </w:rPr>
        <w:t>The PiCaM website and the project materials reflect the view of the author(s). The European Commission is not responsible for any use that may be made of the information it contains</w:t>
      </w:r>
    </w:p>
    <w:p>
      <w:pPr>
        <w:pStyle w:val="Normal"/>
        <w:spacing w:lineRule="auto" w:line="240" w:before="0" w:after="120"/>
        <w:rPr>
          <w:rFonts w:ascii="Roboto" w:hAnsi="Roboto" w:eastAsia="Times New Roman" w:cs="Times New Roman"/>
          <w:bCs/>
          <w:sz w:val="16"/>
          <w:szCs w:val="16"/>
          <w:lang w:eastAsia="ja-JP"/>
        </w:rPr>
      </w:pPr>
      <w:r>
        <w:rPr>
          <w:rFonts w:eastAsia="Times New Roman" w:cs="Times New Roman" w:ascii="Roboto" w:hAnsi="Roboto"/>
          <w:bCs/>
          <w:sz w:val="16"/>
          <w:szCs w:val="16"/>
          <w:lang w:eastAsia="ja-JP"/>
        </w:rPr>
      </w:r>
    </w:p>
    <w:sectPr>
      <w:headerReference w:type="even" r:id="rId5"/>
      <w:headerReference w:type="default" r:id="rId6"/>
      <w:headerReference w:type="first" r:id="rId7"/>
      <w:footerReference w:type="even" r:id="rId8"/>
      <w:footerReference w:type="default" r:id="rId9"/>
      <w:footerReference w:type="first" r:id="rId10"/>
      <w:type w:val="nextPage"/>
      <w:pgSz w:w="11906" w:h="16838"/>
      <w:pgMar w:left="1800" w:right="1800" w:gutter="0" w:header="708" w:top="1440" w:footer="1247"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Symbol">
    <w:charset w:val="01" w:characterSet="utf-8"/>
    <w:family w:val="roman"/>
    <w:pitch w:val="variable"/>
  </w:font>
  <w:font w:name="Courier New">
    <w:charset w:val="01" w:characterSet="utf-8"/>
    <w:family w:val="roman"/>
    <w:pitch w:val="variable"/>
  </w:font>
  <w:font w:name="Wingdings">
    <w:charset w:val="01" w:characterSet="utf-8"/>
    <w:family w:val="roman"/>
    <w:pitch w:val="variable"/>
  </w:font>
  <w:font w:name="Tahoma">
    <w:charset w:val="01" w:characterSet="utf-8"/>
    <w:family w:val="roman"/>
    <w:pitch w:val="variable"/>
  </w:font>
  <w:font w:name="Liberation Sans">
    <w:altName w:val="Arial"/>
    <w:charset w:val="01" w:characterSet="utf-8"/>
    <w:family w:val="roman"/>
    <w:pitch w:val="variable"/>
  </w:font>
  <w:font w:name="Times New Roman">
    <w:charset w:val="01" w:characterSet="utf-8"/>
    <w:family w:val="roman"/>
    <w:pitch w:val="variable"/>
  </w:font>
  <w:font w:name="Roboto">
    <w:altName w:val="Times New Roman"/>
    <w:charset w:val="01" w:characterSet="utf-8"/>
    <w:family w:val="roman"/>
    <w:pitch w:val="variable"/>
  </w:font>
  <w:font w:name="Arial">
    <w:charset w:val="01" w:characterSet="utf-8"/>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cs="Calibri"/>
        <w:lang w:val="de-DE"/>
      </w:rPr>
    </w:pPr>
    <w:r>
      <w:drawing>
        <wp:anchor behindDoc="1" distT="0" distB="0" distL="0" distR="0" simplePos="0" locked="0" layoutInCell="1" allowOverlap="1" relativeHeight="9">
          <wp:simplePos x="0" y="0"/>
          <wp:positionH relativeFrom="column">
            <wp:posOffset>-99060</wp:posOffset>
          </wp:positionH>
          <wp:positionV relativeFrom="paragraph">
            <wp:posOffset>6985</wp:posOffset>
          </wp:positionV>
          <wp:extent cx="5471795" cy="752475"/>
          <wp:effectExtent l="0" t="0" r="0" b="0"/>
          <wp:wrapNone/>
          <wp:docPr id="3" name="Picture 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7" descr="" title=""/>
                  <pic:cNvPicPr>
                    <a:picLocks noChangeAspect="1" noChangeArrowheads="1"/>
                  </pic:cNvPicPr>
                </pic:nvPicPr>
                <pic:blipFill>
                  <a:blip r:embed="rId1"/>
                  <a:srcRect l="-11" t="-77" r="-11" b="-77"/>
                  <a:stretch>
                    <a:fillRect/>
                  </a:stretch>
                </pic:blipFill>
                <pic:spPr bwMode="auto">
                  <a:xfrm>
                    <a:off x="0" y="0"/>
                    <a:ext cx="5471795" cy="752475"/>
                  </a:xfrm>
                  <a:prstGeom prst="rect">
                    <a:avLst/>
                  </a:prstGeom>
                </pic:spPr>
              </pic:pic>
            </a:graphicData>
          </a:graphic>
        </wp:anchor>
      </w:drawing>
    </w:r>
    <w:r>
      <w:rPr>
        <w:rFonts w:cs="Calibri"/>
        <w:lang w:val="de-DE"/>
      </w:rPr>
      <w:t xml:space="preserve"> </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cs="Calibri"/>
        <w:lang w:val="de-DE"/>
      </w:rPr>
    </w:pPr>
    <w:r>
      <w:drawing>
        <wp:anchor behindDoc="1" distT="0" distB="0" distL="0" distR="0" simplePos="0" locked="0" layoutInCell="1" allowOverlap="1" relativeHeight="9">
          <wp:simplePos x="0" y="0"/>
          <wp:positionH relativeFrom="column">
            <wp:posOffset>-99060</wp:posOffset>
          </wp:positionH>
          <wp:positionV relativeFrom="paragraph">
            <wp:posOffset>6985</wp:posOffset>
          </wp:positionV>
          <wp:extent cx="5471795" cy="752475"/>
          <wp:effectExtent l="0" t="0" r="0" b="0"/>
          <wp:wrapNone/>
          <wp:docPr id="4" name="Picture 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7" descr="" title=""/>
                  <pic:cNvPicPr>
                    <a:picLocks noChangeAspect="1" noChangeArrowheads="1"/>
                  </pic:cNvPicPr>
                </pic:nvPicPr>
                <pic:blipFill>
                  <a:blip r:embed="rId1"/>
                  <a:srcRect l="-11" t="-77" r="-11" b="-77"/>
                  <a:stretch>
                    <a:fillRect/>
                  </a:stretch>
                </pic:blipFill>
                <pic:spPr bwMode="auto">
                  <a:xfrm>
                    <a:off x="0" y="0"/>
                    <a:ext cx="5471795" cy="752475"/>
                  </a:xfrm>
                  <a:prstGeom prst="rect">
                    <a:avLst/>
                  </a:prstGeom>
                </pic:spPr>
              </pic:pic>
            </a:graphicData>
          </a:graphic>
        </wp:anchor>
      </w:drawing>
    </w:r>
    <w:r>
      <w:rPr>
        <w:rFonts w:cs="Calibri"/>
        <w:lang w:val="de-DE"/>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720"/>
      </w:tabs>
      <w:rPr>
        <w:lang w:val="en-US"/>
      </w:rPr>
    </w:pPr>
    <w:r>
      <w:drawing>
        <wp:anchor behindDoc="1" distT="0" distB="0" distL="0" distR="0" simplePos="0" locked="0" layoutInCell="1" allowOverlap="1" relativeHeight="5">
          <wp:simplePos x="0" y="0"/>
          <wp:positionH relativeFrom="column">
            <wp:posOffset>-745490</wp:posOffset>
          </wp:positionH>
          <wp:positionV relativeFrom="paragraph">
            <wp:posOffset>-231140</wp:posOffset>
          </wp:positionV>
          <wp:extent cx="6764655" cy="561975"/>
          <wp:effectExtent l="0" t="0" r="0" b="0"/>
          <wp:wrapNone/>
          <wp:docPr id="1" name="Picture 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 descr="" title=""/>
                  <pic:cNvPicPr>
                    <a:picLocks noChangeAspect="1" noChangeArrowheads="1"/>
                  </pic:cNvPicPr>
                </pic:nvPicPr>
                <pic:blipFill>
                  <a:blip r:embed="rId1"/>
                  <a:srcRect l="-11" t="-128" r="-11" b="-128"/>
                  <a:stretch>
                    <a:fillRect/>
                  </a:stretch>
                </pic:blipFill>
                <pic:spPr bwMode="auto">
                  <a:xfrm>
                    <a:off x="0" y="0"/>
                    <a:ext cx="6764655" cy="561975"/>
                  </a:xfrm>
                  <a:prstGeom prst="rect">
                    <a:avLst/>
                  </a:prstGeom>
                </pic:spPr>
              </pic:pic>
            </a:graphicData>
          </a:graphic>
        </wp:anchor>
      </w:drawing>
    </w:r>
    <w:r>
      <w:rPr>
        <w:lang w:val="en-US"/>
      </w:rPr>
      <w:tab/>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720"/>
      </w:tabs>
      <w:rPr>
        <w:lang w:val="en-US"/>
      </w:rPr>
    </w:pPr>
    <w:r>
      <w:drawing>
        <wp:anchor behindDoc="1" distT="0" distB="0" distL="0" distR="0" simplePos="0" locked="0" layoutInCell="1" allowOverlap="1" relativeHeight="5">
          <wp:simplePos x="0" y="0"/>
          <wp:positionH relativeFrom="column">
            <wp:posOffset>-745490</wp:posOffset>
          </wp:positionH>
          <wp:positionV relativeFrom="paragraph">
            <wp:posOffset>-231140</wp:posOffset>
          </wp:positionV>
          <wp:extent cx="6764655" cy="561975"/>
          <wp:effectExtent l="0" t="0" r="0" b="0"/>
          <wp:wrapNone/>
          <wp:docPr id="2" name="Picture 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8" descr="" title=""/>
                  <pic:cNvPicPr>
                    <a:picLocks noChangeAspect="1" noChangeArrowheads="1"/>
                  </pic:cNvPicPr>
                </pic:nvPicPr>
                <pic:blipFill>
                  <a:blip r:embed="rId1"/>
                  <a:srcRect l="-11" t="-128" r="-11" b="-128"/>
                  <a:stretch>
                    <a:fillRect/>
                  </a:stretch>
                </pic:blipFill>
                <pic:spPr bwMode="auto">
                  <a:xfrm>
                    <a:off x="0" y="0"/>
                    <a:ext cx="6764655" cy="561975"/>
                  </a:xfrm>
                  <a:prstGeom prst="rect">
                    <a:avLst/>
                  </a:prstGeom>
                </pic:spPr>
              </pic:pic>
            </a:graphicData>
          </a:graphic>
        </wp:anchor>
      </w:drawing>
    </w:r>
    <w:r>
      <w:rPr>
        <w:lang w:val="en-US"/>
      </w:rPr>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bullet"/>
      <w:lvlText w:val=""/>
      <w:lvlJc w:val="start"/>
      <w:pPr>
        <w:tabs>
          <w:tab w:val="num" w:pos="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2" w:before="0" w:after="160"/>
      <w:jc w:val="start"/>
    </w:pPr>
    <w:rPr>
      <w:rFonts w:ascii="Calibri" w:hAnsi="Calibri" w:eastAsia="Calibri" w:cs="Arial"/>
      <w:color w:val="auto"/>
      <w:kern w:val="0"/>
      <w:sz w:val="22"/>
      <w:szCs w:val="22"/>
      <w:lang w:val="en-GB" w:eastAsia="zh-CN"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rFonts w:ascii="Symbol" w:hAnsi="Symbol" w:cs="Symbo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10z0">
    <w:name w:val="WW8Num10z0"/>
    <w:qFormat/>
    <w:rPr/>
  </w:style>
  <w:style w:type="character" w:styleId="WW8Num11z0">
    <w:name w:val="WW8Num11z0"/>
    <w:qFormat/>
    <w:rPr>
      <w:rFonts w:ascii="Symbol" w:hAnsi="Symbol" w:cs="Symbol"/>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DefaultParagraphFont">
    <w:name w:val="Default Paragraph Font"/>
    <w:qFormat/>
    <w:rPr/>
  </w:style>
  <w:style w:type="character" w:styleId="yiv8453339900">
    <w:name w:val="yiv8453339900"/>
    <w:basedOn w:val="DefaultParagraph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BalloonTextChar">
    <w:name w:val="Balloon Text Char"/>
    <w:qFormat/>
    <w:rPr>
      <w:rFonts w:ascii="Tahoma" w:hAnsi="Tahoma" w:cs="Tahoma"/>
      <w:sz w:val="16"/>
      <w:szCs w:val="16"/>
    </w:rPr>
  </w:style>
  <w:style w:type="character" w:styleId="Hyperlink">
    <w:name w:val="Hyperlink"/>
    <w:rPr>
      <w:color w:val="0563C1"/>
      <w:u w:val="single"/>
    </w:rPr>
  </w:style>
  <w:style w:type="character" w:styleId="FollowedHyperlink">
    <w:name w:val="FollowedHyperlink"/>
    <w:rPr>
      <w:color w:val="954F72"/>
      <w:u w:val="single"/>
    </w:rPr>
  </w:style>
  <w:style w:type="character" w:styleId="UnresolvedMention1">
    <w:name w:val="Unresolved Mention1"/>
    <w:qFormat/>
    <w:rPr>
      <w:color w:val="605E5C"/>
      <w:shd w:fill="E1DFDD" w:val="clear"/>
    </w:rPr>
  </w:style>
  <w:style w:type="character" w:styleId="CommentTextChar">
    <w:name w:val="Comment Text Char"/>
    <w:qFormat/>
    <w:rPr>
      <w:sz w:val="20"/>
      <w:szCs w:val="20"/>
      <w:lang w:val="en-GB"/>
    </w:rPr>
  </w:style>
  <w:style w:type="character" w:styleId="CommentReference">
    <w:name w:val="Comment Reference"/>
    <w:qFormat/>
    <w:rPr>
      <w:sz w:val="16"/>
      <w:szCs w:val="16"/>
    </w:rPr>
  </w:style>
  <w:style w:type="character" w:styleId="CommentSubjectChar">
    <w:name w:val="Comment Subject Char"/>
    <w:qFormat/>
    <w:rPr>
      <w:b/>
      <w:bCs/>
      <w:sz w:val="20"/>
      <w:szCs w:val="20"/>
      <w:lang w:val="en-GB"/>
    </w:rPr>
  </w:style>
  <w:style w:type="character" w:styleId="LineNumber">
    <w:name w:val="Line Number"/>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yiv8453339900msonormal">
    <w:name w:val="yiv8453339900msonormal"/>
    <w:basedOn w:val="Normal"/>
    <w:qFormat/>
    <w:pPr>
      <w:spacing w:lineRule="auto" w:line="240" w:before="280" w:after="280"/>
    </w:pPr>
    <w:rPr>
      <w:rFonts w:ascii="Times New Roman" w:hAnsi="Times New Roman" w:cs="Times New Roman"/>
      <w:sz w:val="20"/>
      <w:szCs w:val="20"/>
      <w:lang w:val="en-US"/>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spacing w:lineRule="auto" w:line="240" w:before="0" w:after="0"/>
    </w:pPr>
    <w:rPr/>
  </w:style>
  <w:style w:type="paragraph" w:styleId="Footer">
    <w:name w:val="Footer"/>
    <w:basedOn w:val="Normal"/>
    <w:pPr>
      <w:spacing w:lineRule="auto" w:line="240" w:before="0" w:after="0"/>
    </w:pPr>
    <w:rPr/>
  </w:style>
  <w:style w:type="paragraph" w:styleId="ListParagraph">
    <w:name w:val="List Paragraph"/>
    <w:basedOn w:val="Normal"/>
    <w:qFormat/>
    <w:pPr>
      <w:spacing w:before="0" w:after="160"/>
      <w:ind w:hanging="0" w:start="720" w:end="0"/>
      <w:contextualSpacing/>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CommentText">
    <w:name w:val="Comment Text"/>
    <w:basedOn w:val="Normal"/>
    <w:qFormat/>
    <w:pPr>
      <w:spacing w:lineRule="auto" w:line="240"/>
    </w:pPr>
    <w:rPr>
      <w:sz w:val="20"/>
      <w:szCs w:val="20"/>
    </w:rPr>
  </w:style>
  <w:style w:type="paragraph" w:styleId="CommentSubject">
    <w:name w:val="Comment Subject"/>
    <w:basedOn w:val="CommentText"/>
    <w:next w:val="CommentText"/>
    <w:qFormat/>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citizenship-and-mathematics.eu/" TargetMode="External"/><Relationship Id="rId3" Type="http://schemas.openxmlformats.org/officeDocument/2006/relationships/hyperlink" Target="http://www.etwinning.net/" TargetMode="External"/><Relationship Id="rId4" Type="http://schemas.openxmlformats.org/officeDocument/2006/relationships/hyperlink" Target="http://www.citizenship-and-mathematics.eu/"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image" Target="media/image2.jpeg"/>
</Relationships>
</file>

<file path=word/_rels/footer3.xml.rels><?xml version="1.0" encoding="UTF-8"?>
<Relationships xmlns="http://schemas.openxmlformats.org/package/2006/relationships"><Relationship Id="rId1" Type="http://schemas.openxmlformats.org/officeDocument/2006/relationships/image" Target="media/image2.jpeg"/>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LibreOffice/24.2.7.2$Linux_X86_64 LibreOffice_project/420$Build-2</Application>
  <AppVersion>15.0000</AppVersion>
  <Pages>7</Pages>
  <Words>836</Words>
  <Characters>4502</Characters>
  <CharactersWithSpaces>5257</CharactersWithSpaces>
  <Paragraphs>88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2019-08-30T19:01:00Z</dcterms:created>
  <dc:creator>masteruser</dc:creator>
  <dc:description/>
  <dc:language>en-US</dc:language>
  <cp:lastModifiedBy/>
  <cp:lastPrinted>2019-04-10T09:01:00Z</cp:lastPrinted>
  <dcterms:modified xsi:type="dcterms:W3CDTF">2026-10-04T19:43:50Z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1293049457</vt:r8>
  </property>
</Properties>
</file>