
<file path=[Content_Types].xml><?xml version="1.0" encoding="utf-8"?>
<Types xmlns="http://schemas.openxmlformats.org/package/2006/content-types">
  <Default Extension="jpeg" ContentType="image/jpeg"/>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pPr>
      <w:r w:rsidDel="00000000" w:rsidR="00000000" w:rsidRPr="00000000">
        <w:rPr/>
        <w:drawing>
          <wp:inline distB="0" distT="0" distL="0" distR="0">
            <wp:extent cx="1576240" cy="473179"/>
            <wp:effectExtent b="0" l="0" r="0" t="0"/>
            <wp:docPr descr="C:\Users\olimp\AppData\Local\Packages\Microsoft.Office.Desktop_8wekyb3d8bbwe\AC\INetCache\Content.MSO\4B53439B.tmp" id="1069" name="image2.png"/>
            <a:graphic>
              <a:graphicData uri="http://schemas.openxmlformats.org/drawingml/2006/picture">
                <pic:pic>
                  <pic:nvPicPr>
                    <pic:cNvPr descr="C:\Users\olimp\AppData\Local\Packages\Microsoft.Office.Desktop_8wekyb3d8bbwe\AC\INetCache\Content.MSO\4B53439B.tmp" id="0" name="image2.png"/>
                    <pic:cNvPicPr preferRelativeResize="0"/>
                  </pic:nvPicPr>
                  <pic:blipFill>
                    <a:blip r:embed="rId7"/>
                    <a:srcRect b="0" l="0" r="0" t="0"/>
                    <a:stretch>
                      <a:fillRect/>
                    </a:stretch>
                  </pic:blipFill>
                  <pic:spPr>
                    <a:xfrm>
                      <a:off x="0" y="0"/>
                      <a:ext cx="1576240" cy="473179"/>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120" w:line="240" w:lineRule="auto"/>
        <w:jc w:val="center"/>
        <w:rPr>
          <w:rFonts w:ascii="Roboto" w:cs="Roboto" w:eastAsia="Roboto" w:hAnsi="Roboto"/>
          <w:b w:val="1"/>
          <w:color w:val="0a9687"/>
          <w:sz w:val="36"/>
          <w:szCs w:val="36"/>
        </w:rPr>
      </w:pPr>
      <w:r w:rsidDel="00000000" w:rsidR="00000000" w:rsidRPr="00000000">
        <w:rPr>
          <w:rFonts w:ascii="Roboto" w:cs="Roboto" w:eastAsia="Roboto" w:hAnsi="Roboto"/>
          <w:b w:val="1"/>
          <w:color w:val="0a9687"/>
          <w:sz w:val="36"/>
          <w:szCs w:val="36"/>
          <w:rtl w:val="0"/>
        </w:rPr>
        <w:t xml:space="preserve">MAPPING OUR WORLD WITH MATHEMATICS</w:t>
      </w:r>
    </w:p>
    <w:p w:rsidR="00000000" w:rsidDel="00000000" w:rsidP="00000000" w:rsidRDefault="00000000" w:rsidRPr="00000000" w14:paraId="00000003">
      <w:pPr>
        <w:spacing w:after="120" w:before="240" w:line="240" w:lineRule="auto"/>
        <w:rPr>
          <w:rFonts w:ascii="Roboto" w:cs="Roboto" w:eastAsia="Roboto" w:hAnsi="Roboto"/>
          <w:b w:val="1"/>
          <w:color w:val="e36c09"/>
          <w:sz w:val="22"/>
          <w:szCs w:val="22"/>
        </w:rPr>
      </w:pPr>
      <w:r w:rsidDel="00000000" w:rsidR="00000000" w:rsidRPr="00000000">
        <w:rPr>
          <w:rFonts w:ascii="Roboto" w:cs="Roboto" w:eastAsia="Roboto" w:hAnsi="Roboto"/>
          <w:b w:val="1"/>
          <w:color w:val="e36c09"/>
          <w:sz w:val="22"/>
          <w:szCs w:val="22"/>
          <w:rtl w:val="0"/>
        </w:rPr>
        <w:t xml:space="preserve">Project Kit description</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3990975</wp:posOffset>
                </wp:positionH>
                <wp:positionV relativeFrom="paragraph">
                  <wp:posOffset>66675</wp:posOffset>
                </wp:positionV>
                <wp:extent cx="2133600" cy="2667953"/>
                <wp:effectExtent b="0" l="0" r="0" t="0"/>
                <wp:wrapSquare wrapText="bothSides" distB="0" distT="0" distL="114300" distR="114300"/>
                <wp:docPr id="1067" name=""/>
                <a:graphic>
                  <a:graphicData uri="http://schemas.microsoft.com/office/word/2010/wordprocessingShape">
                    <wps:wsp>
                      <wps:cNvSpPr/>
                      <wps:cNvPr id="2" name="Shape 2"/>
                      <wps:spPr>
                        <a:xfrm>
                          <a:off x="4283000" y="2469349"/>
                          <a:ext cx="2126100" cy="2876700"/>
                        </a:xfrm>
                        <a:prstGeom prst="rect">
                          <a:avLst/>
                        </a:prstGeom>
                        <a:solidFill>
                          <a:srgbClr val="DAE5F1"/>
                        </a:solidFill>
                        <a:ln>
                          <a:noFill/>
                        </a:ln>
                      </wps:spPr>
                      <wps:txbx>
                        <w:txbxContent>
                          <w:p w:rsidR="00000000" w:rsidDel="00000000" w:rsidP="00000000" w:rsidRDefault="00000000" w:rsidRPr="00000000">
                            <w:pPr>
                              <w:spacing w:after="120" w:before="240" w:line="240"/>
                              <w:ind w:left="0" w:right="0" w:firstLine="0"/>
                              <w:jc w:val="left"/>
                              <w:textDirection w:val="btLr"/>
                            </w:pPr>
                            <w:r w:rsidDel="00000000" w:rsidR="00000000" w:rsidRPr="00000000">
                              <w:rPr>
                                <w:rFonts w:ascii="Roboto" w:cs="Roboto" w:eastAsia="Roboto" w:hAnsi="Roboto"/>
                                <w:b w:val="1"/>
                                <w:i w:val="0"/>
                                <w:smallCaps w:val="0"/>
                                <w:strike w:val="0"/>
                                <w:color w:val="e36c09"/>
                                <w:sz w:val="22"/>
                                <w:vertAlign w:val="baseline"/>
                              </w:rPr>
                              <w:t xml:space="preserve">Difficulty level</w:t>
                            </w:r>
                          </w:p>
                          <w:p w:rsidR="00000000" w:rsidDel="00000000" w:rsidP="00000000" w:rsidRDefault="00000000" w:rsidRPr="00000000">
                            <w:pPr>
                              <w:spacing w:after="120" w:before="0" w:line="240"/>
                              <w:ind w:left="0" w:right="0" w:firstLine="0"/>
                              <w:jc w:val="left"/>
                              <w:textDirection w:val="btLr"/>
                            </w:pPr>
                            <w:r w:rsidDel="00000000" w:rsidR="00000000" w:rsidRPr="00000000">
                              <w:rPr>
                                <w:rFonts w:ascii="Roboto" w:cs="Roboto" w:eastAsia="Roboto" w:hAnsi="Roboto"/>
                                <w:b w:val="1"/>
                                <w:i w:val="0"/>
                                <w:smallCaps w:val="0"/>
                                <w:strike w:val="0"/>
                                <w:color w:val="e36c09"/>
                                <w:sz w:val="22"/>
                                <w:vertAlign w:val="baseline"/>
                              </w:rPr>
                            </w:r>
                            <w:r w:rsidDel="00000000" w:rsidR="00000000" w:rsidRPr="00000000">
                              <w:rPr>
                                <w:rFonts w:ascii="Roboto" w:cs="Roboto" w:eastAsia="Roboto" w:hAnsi="Roboto"/>
                                <w:b w:val="0"/>
                                <w:i w:val="0"/>
                                <w:smallCaps w:val="0"/>
                                <w:strike w:val="0"/>
                                <w:color w:val="000000"/>
                                <w:sz w:val="22"/>
                                <w:vertAlign w:val="baseline"/>
                              </w:rPr>
                              <w:t xml:space="preserve">Intermediate</w:t>
                            </w:r>
                          </w:p>
                          <w:p w:rsidR="00000000" w:rsidDel="00000000" w:rsidP="00000000" w:rsidRDefault="00000000" w:rsidRPr="00000000">
                            <w:pPr>
                              <w:spacing w:after="120" w:before="240" w:line="240"/>
                              <w:ind w:left="0" w:right="0" w:firstLine="0"/>
                              <w:jc w:val="left"/>
                              <w:textDirection w:val="btLr"/>
                            </w:pPr>
                            <w:r w:rsidDel="00000000" w:rsidR="00000000" w:rsidRPr="00000000">
                              <w:rPr>
                                <w:rFonts w:ascii="Roboto" w:cs="Roboto" w:eastAsia="Roboto" w:hAnsi="Roboto"/>
                                <w:b w:val="0"/>
                                <w:i w:val="0"/>
                                <w:smallCaps w:val="0"/>
                                <w:strike w:val="0"/>
                                <w:color w:val="000000"/>
                                <w:sz w:val="22"/>
                                <w:vertAlign w:val="baseline"/>
                              </w:rPr>
                            </w:r>
                            <w:r w:rsidDel="00000000" w:rsidR="00000000" w:rsidRPr="00000000">
                              <w:rPr>
                                <w:rFonts w:ascii="Roboto" w:cs="Roboto" w:eastAsia="Roboto" w:hAnsi="Roboto"/>
                                <w:b w:val="1"/>
                                <w:i w:val="0"/>
                                <w:smallCaps w:val="0"/>
                                <w:strike w:val="0"/>
                                <w:color w:val="e36c09"/>
                                <w:sz w:val="22"/>
                                <w:vertAlign w:val="baseline"/>
                              </w:rPr>
                              <w:t xml:space="preserve">Key competences</w:t>
                            </w:r>
                          </w:p>
                          <w:p w:rsidR="00000000" w:rsidDel="00000000" w:rsidP="00000000" w:rsidRDefault="00000000" w:rsidRPr="00000000">
                            <w:pPr>
                              <w:spacing w:after="120" w:before="0" w:line="240"/>
                              <w:ind w:left="0" w:right="0" w:firstLine="0"/>
                              <w:jc w:val="left"/>
                              <w:textDirection w:val="btLr"/>
                            </w:pPr>
                            <w:r w:rsidDel="00000000" w:rsidR="00000000" w:rsidRPr="00000000">
                              <w:rPr>
                                <w:rFonts w:ascii="Roboto" w:cs="Roboto" w:eastAsia="Roboto" w:hAnsi="Roboto"/>
                                <w:b w:val="1"/>
                                <w:i w:val="0"/>
                                <w:smallCaps w:val="0"/>
                                <w:strike w:val="0"/>
                                <w:color w:val="e36c09"/>
                                <w:sz w:val="22"/>
                                <w:vertAlign w:val="baseline"/>
                              </w:rPr>
                            </w:r>
                            <w:r w:rsidDel="00000000" w:rsidR="00000000" w:rsidRPr="00000000">
                              <w:rPr>
                                <w:rFonts w:ascii="Roboto" w:cs="Roboto" w:eastAsia="Roboto" w:hAnsi="Roboto"/>
                                <w:b w:val="0"/>
                                <w:i w:val="0"/>
                                <w:smallCaps w:val="0"/>
                                <w:strike w:val="0"/>
                                <w:color w:val="000000"/>
                                <w:sz w:val="22"/>
                                <w:vertAlign w:val="baseline"/>
                              </w:rPr>
                              <w:t xml:space="preserve">Mathematical, personal, social, civics, digital, languages</w:t>
                            </w:r>
                          </w:p>
                          <w:p w:rsidR="00000000" w:rsidDel="00000000" w:rsidP="00000000" w:rsidRDefault="00000000" w:rsidRPr="00000000">
                            <w:pPr>
                              <w:spacing w:after="120" w:before="240" w:line="240"/>
                              <w:ind w:left="0" w:right="0" w:firstLine="0"/>
                              <w:jc w:val="left"/>
                              <w:textDirection w:val="btLr"/>
                            </w:pPr>
                            <w:r w:rsidDel="00000000" w:rsidR="00000000" w:rsidRPr="00000000">
                              <w:rPr>
                                <w:rFonts w:ascii="Roboto" w:cs="Roboto" w:eastAsia="Roboto" w:hAnsi="Roboto"/>
                                <w:b w:val="0"/>
                                <w:i w:val="0"/>
                                <w:smallCaps w:val="0"/>
                                <w:strike w:val="0"/>
                                <w:color w:val="000000"/>
                                <w:sz w:val="22"/>
                                <w:vertAlign w:val="baseline"/>
                              </w:rPr>
                            </w:r>
                            <w:r w:rsidDel="00000000" w:rsidR="00000000" w:rsidRPr="00000000">
                              <w:rPr>
                                <w:rFonts w:ascii="Roboto" w:cs="Roboto" w:eastAsia="Roboto" w:hAnsi="Roboto"/>
                                <w:b w:val="1"/>
                                <w:i w:val="0"/>
                                <w:smallCaps w:val="0"/>
                                <w:strike w:val="0"/>
                                <w:color w:val="e36c09"/>
                                <w:sz w:val="22"/>
                                <w:vertAlign w:val="baseline"/>
                              </w:rPr>
                              <w:t xml:space="preserve">Subjects</w:t>
                            </w:r>
                          </w:p>
                          <w:p w:rsidR="00000000" w:rsidDel="00000000" w:rsidP="00000000" w:rsidRDefault="00000000" w:rsidRPr="00000000">
                            <w:pPr>
                              <w:spacing w:after="120" w:before="0" w:line="240"/>
                              <w:ind w:left="0" w:right="0" w:firstLine="0"/>
                              <w:jc w:val="left"/>
                              <w:textDirection w:val="btLr"/>
                            </w:pPr>
                            <w:r w:rsidDel="00000000" w:rsidR="00000000" w:rsidRPr="00000000">
                              <w:rPr>
                                <w:rFonts w:ascii="Roboto" w:cs="Roboto" w:eastAsia="Roboto" w:hAnsi="Roboto"/>
                                <w:b w:val="1"/>
                                <w:i w:val="0"/>
                                <w:smallCaps w:val="0"/>
                                <w:strike w:val="0"/>
                                <w:color w:val="e36c09"/>
                                <w:sz w:val="22"/>
                                <w:vertAlign w:val="baseline"/>
                              </w:rPr>
                            </w:r>
                            <w:r w:rsidDel="00000000" w:rsidR="00000000" w:rsidRPr="00000000">
                              <w:rPr>
                                <w:rFonts w:ascii="Roboto" w:cs="Roboto" w:eastAsia="Roboto" w:hAnsi="Roboto"/>
                                <w:b w:val="0"/>
                                <w:i w:val="0"/>
                                <w:smallCaps w:val="0"/>
                                <w:strike w:val="0"/>
                                <w:color w:val="000000"/>
                                <w:sz w:val="22"/>
                                <w:vertAlign w:val="baseline"/>
                              </w:rPr>
                              <w:t xml:space="preserve">Mathematics/ Geometry, Social sciences, Geography, History</w:t>
                            </w:r>
                          </w:p>
                          <w:p w:rsidR="00000000" w:rsidDel="00000000" w:rsidP="00000000" w:rsidRDefault="00000000" w:rsidRPr="00000000">
                            <w:pPr>
                              <w:spacing w:after="120" w:before="240" w:line="240"/>
                              <w:ind w:left="0" w:right="0" w:firstLine="0"/>
                              <w:jc w:val="left"/>
                              <w:textDirection w:val="btLr"/>
                            </w:pPr>
                            <w:r w:rsidDel="00000000" w:rsidR="00000000" w:rsidRPr="00000000">
                              <w:rPr>
                                <w:rFonts w:ascii="Roboto" w:cs="Roboto" w:eastAsia="Roboto" w:hAnsi="Roboto"/>
                                <w:b w:val="0"/>
                                <w:i w:val="0"/>
                                <w:smallCaps w:val="0"/>
                                <w:strike w:val="0"/>
                                <w:color w:val="000000"/>
                                <w:sz w:val="22"/>
                                <w:vertAlign w:val="baseline"/>
                              </w:rPr>
                            </w:r>
                            <w:r w:rsidDel="00000000" w:rsidR="00000000" w:rsidRPr="00000000">
                              <w:rPr>
                                <w:rFonts w:ascii="Roboto" w:cs="Roboto" w:eastAsia="Roboto" w:hAnsi="Roboto"/>
                                <w:b w:val="1"/>
                                <w:i w:val="0"/>
                                <w:smallCaps w:val="0"/>
                                <w:strike w:val="0"/>
                                <w:color w:val="e36c09"/>
                                <w:sz w:val="22"/>
                                <w:vertAlign w:val="baseline"/>
                              </w:rPr>
                              <w:t xml:space="preserve">Level</w:t>
                            </w:r>
                          </w:p>
                          <w:p w:rsidR="00000000" w:rsidDel="00000000" w:rsidP="00000000" w:rsidRDefault="00000000" w:rsidRPr="00000000">
                            <w:pPr>
                              <w:spacing w:after="120" w:before="0" w:line="240"/>
                              <w:ind w:left="0" w:right="0" w:firstLine="0"/>
                              <w:jc w:val="left"/>
                              <w:textDirection w:val="btLr"/>
                            </w:pPr>
                            <w:r w:rsidDel="00000000" w:rsidR="00000000" w:rsidRPr="00000000">
                              <w:rPr>
                                <w:rFonts w:ascii="Roboto" w:cs="Roboto" w:eastAsia="Roboto" w:hAnsi="Roboto"/>
                                <w:b w:val="1"/>
                                <w:i w:val="0"/>
                                <w:smallCaps w:val="0"/>
                                <w:strike w:val="0"/>
                                <w:color w:val="e36c09"/>
                                <w:sz w:val="22"/>
                                <w:vertAlign w:val="baseline"/>
                              </w:rPr>
                            </w:r>
                            <w:r w:rsidDel="00000000" w:rsidR="00000000" w:rsidRPr="00000000">
                              <w:rPr>
                                <w:rFonts w:ascii="Roboto" w:cs="Roboto" w:eastAsia="Roboto" w:hAnsi="Roboto"/>
                                <w:b w:val="0"/>
                                <w:i w:val="0"/>
                                <w:smallCaps w:val="0"/>
                                <w:strike w:val="0"/>
                                <w:color w:val="000000"/>
                                <w:sz w:val="22"/>
                                <w:vertAlign w:val="baseline"/>
                              </w:rPr>
                              <w:t xml:space="preserve">10-13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3990975</wp:posOffset>
                </wp:positionH>
                <wp:positionV relativeFrom="paragraph">
                  <wp:posOffset>66675</wp:posOffset>
                </wp:positionV>
                <wp:extent cx="2133600" cy="2667953"/>
                <wp:effectExtent b="0" l="0" r="0" t="0"/>
                <wp:wrapSquare wrapText="bothSides" distB="0" distT="0" distL="114300" distR="114300"/>
                <wp:docPr id="1067"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2133600" cy="2667953"/>
                        </a:xfrm>
                        <a:prstGeom prst="rect"/>
                        <a:ln/>
                      </pic:spPr>
                    </pic:pic>
                  </a:graphicData>
                </a:graphic>
              </wp:anchor>
            </w:drawing>
          </mc:Fallback>
        </mc:AlternateContent>
      </w:r>
    </w:p>
    <w:p w:rsidR="00000000" w:rsidDel="00000000" w:rsidP="00000000" w:rsidRDefault="00000000" w:rsidRPr="00000000" w14:paraId="00000004">
      <w:pPr>
        <w:spacing w:after="120" w:line="240" w:lineRule="auto"/>
        <w:jc w:val="both"/>
        <w:rPr>
          <w:rFonts w:ascii="Roboto" w:cs="Roboto" w:eastAsia="Roboto" w:hAnsi="Roboto"/>
          <w:sz w:val="22"/>
          <w:szCs w:val="22"/>
        </w:rPr>
      </w:pPr>
      <w:r w:rsidDel="00000000" w:rsidR="00000000" w:rsidRPr="00000000">
        <w:rPr>
          <w:rFonts w:ascii="Roboto" w:cs="Roboto" w:eastAsia="Roboto" w:hAnsi="Roboto"/>
          <w:sz w:val="22"/>
          <w:szCs w:val="22"/>
          <w:rtl w:val="0"/>
        </w:rPr>
        <w:t xml:space="preserve">The activity explores the history of European colonisation through studying maps and globes. The ways in which representations can intentionally or otherwise mislead is addressed.</w:t>
      </w:r>
    </w:p>
    <w:p w:rsidR="00000000" w:rsidDel="00000000" w:rsidP="00000000" w:rsidRDefault="00000000" w:rsidRPr="00000000" w14:paraId="00000005">
      <w:pPr>
        <w:rPr>
          <w:rFonts w:ascii="Roboto" w:cs="Roboto" w:eastAsia="Roboto" w:hAnsi="Roboto"/>
          <w:sz w:val="22"/>
          <w:szCs w:val="22"/>
        </w:rPr>
      </w:pPr>
      <w:r w:rsidDel="00000000" w:rsidR="00000000" w:rsidRPr="00000000">
        <w:rPr>
          <w:rFonts w:ascii="Roboto" w:cs="Roboto" w:eastAsia="Roboto" w:hAnsi="Roboto"/>
          <w:sz w:val="22"/>
          <w:szCs w:val="22"/>
          <w:rtl w:val="0"/>
        </w:rPr>
        <w:t xml:space="preserve">This toolkit includes three tasks: </w:t>
      </w:r>
      <w:r w:rsidDel="00000000" w:rsidR="00000000" w:rsidRPr="00000000">
        <w:rPr>
          <w:rFonts w:ascii="Roboto" w:cs="Roboto" w:eastAsia="Roboto" w:hAnsi="Roboto"/>
          <w:b w:val="1"/>
          <w:sz w:val="22"/>
          <w:szCs w:val="22"/>
          <w:rtl w:val="0"/>
        </w:rPr>
        <w:t xml:space="preserve">Getting to know the globe and each other</w:t>
      </w:r>
      <w:r w:rsidDel="00000000" w:rsidR="00000000" w:rsidRPr="00000000">
        <w:rPr>
          <w:rFonts w:ascii="Roboto" w:cs="Roboto" w:eastAsia="Roboto" w:hAnsi="Roboto"/>
          <w:sz w:val="22"/>
          <w:szCs w:val="22"/>
          <w:rtl w:val="0"/>
        </w:rPr>
        <w:t xml:space="preserve">; </w:t>
      </w:r>
      <w:r w:rsidDel="00000000" w:rsidR="00000000" w:rsidRPr="00000000">
        <w:rPr>
          <w:rFonts w:ascii="Roboto" w:cs="Roboto" w:eastAsia="Roboto" w:hAnsi="Roboto"/>
          <w:b w:val="1"/>
          <w:sz w:val="22"/>
          <w:szCs w:val="22"/>
          <w:rtl w:val="0"/>
        </w:rPr>
        <w:t xml:space="preserve">Mapping the globe</w:t>
      </w:r>
      <w:r w:rsidDel="00000000" w:rsidR="00000000" w:rsidRPr="00000000">
        <w:rPr>
          <w:rFonts w:ascii="Roboto" w:cs="Roboto" w:eastAsia="Roboto" w:hAnsi="Roboto"/>
          <w:sz w:val="22"/>
          <w:szCs w:val="22"/>
          <w:rtl w:val="0"/>
        </w:rPr>
        <w:t xml:space="preserve">; and </w:t>
      </w:r>
      <w:r w:rsidDel="00000000" w:rsidR="00000000" w:rsidRPr="00000000">
        <w:rPr>
          <w:rFonts w:ascii="Roboto" w:cs="Roboto" w:eastAsia="Roboto" w:hAnsi="Roboto"/>
          <w:b w:val="1"/>
          <w:sz w:val="22"/>
          <w:szCs w:val="22"/>
          <w:rtl w:val="0"/>
        </w:rPr>
        <w:t xml:space="preserve">Which map is best?</w:t>
      </w:r>
      <w:r w:rsidDel="00000000" w:rsidR="00000000" w:rsidRPr="00000000">
        <w:rPr>
          <w:rFonts w:ascii="Roboto" w:cs="Roboto" w:eastAsia="Roboto" w:hAnsi="Roboto"/>
          <w:sz w:val="22"/>
          <w:szCs w:val="22"/>
          <w:rtl w:val="0"/>
        </w:rPr>
        <w:t xml:space="preserve"> It provides opportunities for students to examine global issues, to consider inequalities and to explore the legacy of colonialism. Through engaging with the activities and sharing their responses with students in partner countries they explore their local country in its historical and geographical place in the world through the mathematics of mapping and statistics.</w:t>
      </w:r>
    </w:p>
    <w:p w:rsidR="00000000" w:rsidDel="00000000" w:rsidP="00000000" w:rsidRDefault="00000000" w:rsidRPr="00000000" w14:paraId="00000006">
      <w:pPr>
        <w:spacing w:after="160" w:line="257" w:lineRule="auto"/>
        <w:rPr>
          <w:rFonts w:ascii="Roboto" w:cs="Roboto" w:eastAsia="Roboto" w:hAnsi="Roboto"/>
          <w:sz w:val="22"/>
          <w:szCs w:val="22"/>
        </w:rPr>
      </w:pPr>
      <w:bookmarkStart w:colFirst="0" w:colLast="0" w:name="_heading=h.gjdgxs" w:id="0"/>
      <w:bookmarkEnd w:id="0"/>
      <w:r w:rsidDel="00000000" w:rsidR="00000000" w:rsidRPr="00000000">
        <w:rPr>
          <w:rFonts w:ascii="Roboto" w:cs="Roboto" w:eastAsia="Roboto" w:hAnsi="Roboto"/>
          <w:sz w:val="22"/>
          <w:szCs w:val="22"/>
          <w:rtl w:val="0"/>
        </w:rPr>
        <w:t xml:space="preserve">The activities in this toolkit are from the Erasmus+ Project in Citizenship and Mathematics (PiCaM). This project provides resources to support teachers and teacher educators to develop critical global learning through the learning and teaching of mathematics, opening up spaces for learners to come together in meaningful mathematical inquiry. Resources for classroom activities, together with guides for teacher professional development, initial teacher education and further eTwinning kits are freely downloadable from the project website: </w:t>
      </w:r>
      <w:hyperlink r:id="rId9">
        <w:r w:rsidDel="00000000" w:rsidR="00000000" w:rsidRPr="00000000">
          <w:rPr>
            <w:rFonts w:ascii="Roboto" w:cs="Roboto" w:eastAsia="Roboto" w:hAnsi="Roboto"/>
            <w:color w:val="0000ff"/>
            <w:sz w:val="22"/>
            <w:szCs w:val="22"/>
            <w:u w:val="single"/>
            <w:rtl w:val="0"/>
          </w:rPr>
          <w:t xml:space="preserve">http://www.citizenship-and-mathematics.eu/</w:t>
        </w:r>
      </w:hyperlink>
      <w:r w:rsidDel="00000000" w:rsidR="00000000" w:rsidRPr="00000000">
        <w:rPr>
          <w:rFonts w:ascii="Roboto" w:cs="Roboto" w:eastAsia="Roboto" w:hAnsi="Roboto"/>
          <w:sz w:val="22"/>
          <w:szCs w:val="22"/>
          <w:rtl w:val="0"/>
        </w:rPr>
        <w:t xml:space="preserve"> </w:t>
      </w:r>
    </w:p>
    <w:p w:rsidR="00000000" w:rsidDel="00000000" w:rsidP="00000000" w:rsidRDefault="00000000" w:rsidRPr="00000000" w14:paraId="00000007">
      <w:pPr>
        <w:rPr>
          <w:rFonts w:ascii="Roboto" w:cs="Roboto" w:eastAsia="Roboto" w:hAnsi="Roboto"/>
          <w:b w:val="1"/>
          <w:sz w:val="22"/>
          <w:szCs w:val="22"/>
        </w:rPr>
      </w:pPr>
      <w:r w:rsidDel="00000000" w:rsidR="00000000" w:rsidRPr="00000000">
        <w:rPr>
          <w:rFonts w:ascii="Roboto" w:cs="Roboto" w:eastAsia="Roboto" w:hAnsi="Roboto"/>
          <w:b w:val="1"/>
          <w:sz w:val="22"/>
          <w:szCs w:val="22"/>
          <w:rtl w:val="0"/>
        </w:rPr>
        <w:t xml:space="preserve">Pedagogical objectives</w:t>
      </w:r>
    </w:p>
    <w:p w:rsidR="00000000" w:rsidDel="00000000" w:rsidP="00000000" w:rsidRDefault="00000000" w:rsidRPr="00000000" w14:paraId="0000000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i w:val="0"/>
          <w:smallCaps w:val="0"/>
          <w:strike w:val="0"/>
          <w:color w:val="000000"/>
          <w:sz w:val="22"/>
          <w:szCs w:val="22"/>
          <w:shd w:fill="auto" w:val="clear"/>
          <w:vertAlign w:val="baseline"/>
        </w:rPr>
      </w:pPr>
      <w:r w:rsidDel="00000000" w:rsidR="00000000" w:rsidRPr="00000000">
        <w:rPr>
          <w:rFonts w:ascii="Roboto" w:cs="Roboto" w:eastAsia="Roboto" w:hAnsi="Roboto"/>
          <w:i w:val="0"/>
          <w:smallCaps w:val="0"/>
          <w:strike w:val="0"/>
          <w:color w:val="000000"/>
          <w:sz w:val="22"/>
          <w:szCs w:val="22"/>
          <w:u w:val="none"/>
          <w:shd w:fill="auto" w:val="clear"/>
          <w:vertAlign w:val="baseline"/>
          <w:rtl w:val="0"/>
        </w:rPr>
        <w:t xml:space="preserve">to create curricular spaces where children can realise their responsibilities as critical global citizens</w:t>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i w:val="0"/>
          <w:smallCaps w:val="0"/>
          <w:strike w:val="0"/>
          <w:color w:val="000000"/>
          <w:sz w:val="22"/>
          <w:szCs w:val="22"/>
          <w:shd w:fill="auto" w:val="clear"/>
          <w:vertAlign w:val="baseline"/>
        </w:rPr>
      </w:pPr>
      <w:r w:rsidDel="00000000" w:rsidR="00000000" w:rsidRPr="00000000">
        <w:rPr>
          <w:rFonts w:ascii="Roboto" w:cs="Roboto" w:eastAsia="Roboto" w:hAnsi="Roboto"/>
          <w:i w:val="0"/>
          <w:smallCaps w:val="0"/>
          <w:strike w:val="0"/>
          <w:color w:val="000000"/>
          <w:sz w:val="22"/>
          <w:szCs w:val="22"/>
          <w:u w:val="none"/>
          <w:shd w:fill="auto" w:val="clear"/>
          <w:vertAlign w:val="baseline"/>
          <w:rtl w:val="0"/>
        </w:rPr>
        <w:t xml:space="preserve">to engage a diverse population of children with mathematics in their school settings and communities, supporting and reinforcing their sense of themselves as inquiring mathematicians</w:t>
      </w:r>
    </w:p>
    <w:p w:rsidR="00000000" w:rsidDel="00000000" w:rsidP="00000000" w:rsidRDefault="00000000" w:rsidRPr="00000000" w14:paraId="0000000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i w:val="0"/>
          <w:smallCaps w:val="0"/>
          <w:strike w:val="0"/>
          <w:color w:val="000000"/>
          <w:sz w:val="22"/>
          <w:szCs w:val="22"/>
          <w:shd w:fill="auto" w:val="clear"/>
          <w:vertAlign w:val="baseline"/>
        </w:rPr>
      </w:pPr>
      <w:r w:rsidDel="00000000" w:rsidR="00000000" w:rsidRPr="00000000">
        <w:rPr>
          <w:rFonts w:ascii="Roboto" w:cs="Roboto" w:eastAsia="Roboto" w:hAnsi="Roboto"/>
          <w:i w:val="0"/>
          <w:smallCaps w:val="0"/>
          <w:strike w:val="0"/>
          <w:color w:val="000000"/>
          <w:sz w:val="22"/>
          <w:szCs w:val="22"/>
          <w:u w:val="none"/>
          <w:shd w:fill="auto" w:val="clear"/>
          <w:vertAlign w:val="baseline"/>
          <w:rtl w:val="0"/>
        </w:rPr>
        <w:t xml:space="preserve">to enact ideas derived from Philosophy for Children (P4C) to create opportunities for critical thinking, communication, collaboration and creativity</w:t>
      </w:r>
    </w:p>
    <w:p w:rsidR="00000000" w:rsidDel="00000000" w:rsidP="00000000" w:rsidRDefault="00000000" w:rsidRPr="00000000" w14:paraId="0000000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i w:val="0"/>
          <w:smallCaps w:val="0"/>
          <w:strike w:val="0"/>
          <w:color w:val="000000"/>
          <w:sz w:val="22"/>
          <w:szCs w:val="22"/>
          <w:shd w:fill="auto" w:val="clear"/>
          <w:vertAlign w:val="baseline"/>
        </w:rPr>
      </w:pPr>
      <w:r w:rsidDel="00000000" w:rsidR="00000000" w:rsidRPr="00000000">
        <w:rPr>
          <w:rFonts w:ascii="Roboto" w:cs="Roboto" w:eastAsia="Roboto" w:hAnsi="Roboto"/>
          <w:i w:val="0"/>
          <w:smallCaps w:val="0"/>
          <w:strike w:val="0"/>
          <w:color w:val="000000"/>
          <w:sz w:val="22"/>
          <w:szCs w:val="22"/>
          <w:u w:val="none"/>
          <w:shd w:fill="auto" w:val="clear"/>
          <w:vertAlign w:val="baseline"/>
          <w:rtl w:val="0"/>
        </w:rPr>
        <w:t xml:space="preserve">to help build classroom relationships which work towards creating a participatory, caring and inquiring learning community</w:t>
      </w:r>
    </w:p>
    <w:p w:rsidR="00000000" w:rsidDel="00000000" w:rsidP="00000000" w:rsidRDefault="00000000" w:rsidRPr="00000000" w14:paraId="0000000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Roboto" w:cs="Roboto" w:eastAsia="Roboto" w:hAnsi="Roboto"/>
          <w:i w:val="0"/>
          <w:smallCaps w:val="0"/>
          <w:strike w:val="0"/>
          <w:color w:val="000000"/>
          <w:sz w:val="22"/>
          <w:szCs w:val="22"/>
          <w:shd w:fill="auto" w:val="clear"/>
          <w:vertAlign w:val="baseline"/>
        </w:rPr>
      </w:pPr>
      <w:r w:rsidDel="00000000" w:rsidR="00000000" w:rsidRPr="00000000">
        <w:rPr>
          <w:rFonts w:ascii="Roboto" w:cs="Roboto" w:eastAsia="Roboto" w:hAnsi="Roboto"/>
          <w:i w:val="0"/>
          <w:smallCaps w:val="0"/>
          <w:strike w:val="0"/>
          <w:color w:val="000000"/>
          <w:sz w:val="22"/>
          <w:szCs w:val="22"/>
          <w:u w:val="none"/>
          <w:shd w:fill="auto" w:val="clear"/>
          <w:vertAlign w:val="baseline"/>
          <w:rtl w:val="0"/>
        </w:rPr>
        <w:t xml:space="preserve">to understand how maps as representations of the globe reflect our histories including the history of European colonialism</w:t>
      </w:r>
    </w:p>
    <w:p w:rsidR="00000000" w:rsidDel="00000000" w:rsidP="00000000" w:rsidRDefault="00000000" w:rsidRPr="00000000" w14:paraId="0000000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Roboto" w:cs="Roboto" w:eastAsia="Roboto" w:hAnsi="Roboto"/>
          <w:i w:val="0"/>
          <w:smallCaps w:val="0"/>
          <w:strike w:val="0"/>
          <w:color w:val="000000"/>
          <w:sz w:val="22"/>
          <w:szCs w:val="22"/>
          <w:shd w:fill="auto" w:val="clear"/>
          <w:vertAlign w:val="baseline"/>
        </w:rPr>
      </w:pPr>
      <w:r w:rsidDel="00000000" w:rsidR="00000000" w:rsidRPr="00000000">
        <w:rPr>
          <w:rFonts w:ascii="Roboto" w:cs="Roboto" w:eastAsia="Roboto" w:hAnsi="Roboto"/>
          <w:i w:val="0"/>
          <w:smallCaps w:val="0"/>
          <w:strike w:val="0"/>
          <w:color w:val="000000"/>
          <w:sz w:val="22"/>
          <w:szCs w:val="22"/>
          <w:u w:val="none"/>
          <w:shd w:fill="auto" w:val="clear"/>
          <w:vertAlign w:val="baseline"/>
          <w:rtl w:val="0"/>
        </w:rPr>
        <w:t xml:space="preserve">to share insights and reflections with children from other countries</w:t>
      </w:r>
    </w:p>
    <w:tbl>
      <w:tblPr>
        <w:tblStyle w:val="Table1"/>
        <w:tblW w:w="9242.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96"/>
        <w:gridCol w:w="2273"/>
        <w:gridCol w:w="401"/>
        <w:gridCol w:w="6172"/>
        <w:tblGridChange w:id="0">
          <w:tblGrid>
            <w:gridCol w:w="396"/>
            <w:gridCol w:w="2273"/>
            <w:gridCol w:w="401"/>
            <w:gridCol w:w="6172"/>
          </w:tblGrid>
        </w:tblGridChange>
      </w:tblGrid>
      <w:tr>
        <w:tc>
          <w:tcPr>
            <w:shd w:fill="f79646" w:val="clear"/>
          </w:tcPr>
          <w:p w:rsidR="00000000" w:rsidDel="00000000" w:rsidP="00000000" w:rsidRDefault="00000000" w:rsidRPr="00000000" w14:paraId="0000000F">
            <w:pPr>
              <w:spacing w:after="80" w:before="80" w:lineRule="auto"/>
              <w:jc w:val="both"/>
              <w:rPr>
                <w:rFonts w:ascii="Roboto" w:cs="Roboto" w:eastAsia="Roboto" w:hAnsi="Roboto"/>
                <w:b w:val="1"/>
              </w:rPr>
            </w:pPr>
            <w:r w:rsidDel="00000000" w:rsidR="00000000" w:rsidRPr="00000000">
              <w:rPr>
                <w:rtl w:val="0"/>
              </w:rPr>
            </w:r>
          </w:p>
        </w:tc>
        <w:tc>
          <w:tcPr/>
          <w:p w:rsidR="00000000" w:rsidDel="00000000" w:rsidP="00000000" w:rsidRDefault="00000000" w:rsidRPr="00000000" w14:paraId="00000010">
            <w:pPr>
              <w:spacing w:after="80" w:before="80" w:lineRule="auto"/>
              <w:jc w:val="both"/>
              <w:rPr>
                <w:rFonts w:ascii="Roboto" w:cs="Roboto" w:eastAsia="Roboto" w:hAnsi="Roboto"/>
                <w:b w:val="1"/>
              </w:rPr>
            </w:pPr>
            <w:r w:rsidDel="00000000" w:rsidR="00000000" w:rsidRPr="00000000">
              <w:rPr>
                <w:rFonts w:ascii="Roboto" w:cs="Roboto" w:eastAsia="Roboto" w:hAnsi="Roboto"/>
                <w:b w:val="1"/>
                <w:color w:val="f79646"/>
                <w:rtl w:val="0"/>
              </w:rPr>
              <w:t xml:space="preserve">Orientation</w:t>
            </w:r>
            <w:r w:rsidDel="00000000" w:rsidR="00000000" w:rsidRPr="00000000">
              <w:rPr>
                <w:rtl w:val="0"/>
              </w:rPr>
            </w:r>
          </w:p>
        </w:tc>
        <w:tc>
          <w:tcPr>
            <w:shd w:fill="92d050" w:val="clear"/>
          </w:tcPr>
          <w:p w:rsidR="00000000" w:rsidDel="00000000" w:rsidP="00000000" w:rsidRDefault="00000000" w:rsidRPr="00000000" w14:paraId="00000011">
            <w:pPr>
              <w:spacing w:after="80" w:before="80" w:lineRule="auto"/>
              <w:jc w:val="both"/>
              <w:rPr>
                <w:rFonts w:ascii="Roboto" w:cs="Roboto" w:eastAsia="Roboto" w:hAnsi="Roboto"/>
                <w:b w:val="1"/>
              </w:rPr>
            </w:pPr>
            <w:r w:rsidDel="00000000" w:rsidR="00000000" w:rsidRPr="00000000">
              <w:rPr>
                <w:rtl w:val="0"/>
              </w:rPr>
            </w:r>
          </w:p>
        </w:tc>
        <w:tc>
          <w:tcPr/>
          <w:p w:rsidR="00000000" w:rsidDel="00000000" w:rsidP="00000000" w:rsidRDefault="00000000" w:rsidRPr="00000000" w14:paraId="00000012">
            <w:pPr>
              <w:spacing w:after="80" w:before="80" w:lineRule="auto"/>
              <w:jc w:val="both"/>
              <w:rPr>
                <w:rFonts w:ascii="Roboto" w:cs="Roboto" w:eastAsia="Roboto" w:hAnsi="Roboto"/>
                <w:b w:val="1"/>
              </w:rPr>
            </w:pPr>
            <w:r w:rsidDel="00000000" w:rsidR="00000000" w:rsidRPr="00000000">
              <w:rPr>
                <w:rFonts w:ascii="Roboto" w:cs="Roboto" w:eastAsia="Roboto" w:hAnsi="Roboto"/>
                <w:b w:val="1"/>
                <w:color w:val="92d050"/>
                <w:rtl w:val="0"/>
              </w:rPr>
              <w:t xml:space="preserve">Introduction</w:t>
            </w:r>
            <w:r w:rsidDel="00000000" w:rsidR="00000000" w:rsidRPr="00000000">
              <w:rPr>
                <w:rtl w:val="0"/>
              </w:rPr>
            </w:r>
          </w:p>
        </w:tc>
      </w:tr>
    </w:tbl>
    <w:p w:rsidR="00000000" w:rsidDel="00000000" w:rsidP="00000000" w:rsidRDefault="00000000" w:rsidRPr="00000000" w14:paraId="00000013">
      <w:pPr>
        <w:spacing w:before="240" w:lineRule="auto"/>
        <w:rPr>
          <w:rFonts w:ascii="Roboto" w:cs="Roboto" w:eastAsia="Roboto" w:hAnsi="Roboto"/>
          <w:b w:val="1"/>
          <w:sz w:val="22"/>
          <w:szCs w:val="22"/>
        </w:rPr>
      </w:pPr>
      <w:r w:rsidDel="00000000" w:rsidR="00000000" w:rsidRPr="00000000">
        <w:rPr>
          <w:rFonts w:ascii="Roboto" w:cs="Roboto" w:eastAsia="Roboto" w:hAnsi="Roboto"/>
          <w:b w:val="1"/>
          <w:sz w:val="22"/>
          <w:szCs w:val="22"/>
          <w:rtl w:val="0"/>
        </w:rPr>
        <w:t xml:space="preserve">Getting to know the globe and each other</w:t>
      </w:r>
    </w:p>
    <w:p w:rsidR="00000000" w:rsidDel="00000000" w:rsidP="00000000" w:rsidRDefault="00000000" w:rsidRPr="00000000" w14:paraId="00000014">
      <w:pPr>
        <w:rPr>
          <w:rFonts w:ascii="Roboto" w:cs="Roboto" w:eastAsia="Roboto" w:hAnsi="Roboto"/>
          <w:sz w:val="22"/>
          <w:szCs w:val="22"/>
        </w:rPr>
      </w:pPr>
      <w:r w:rsidDel="00000000" w:rsidR="00000000" w:rsidRPr="00000000">
        <w:rPr>
          <w:rFonts w:ascii="Roboto" w:cs="Roboto" w:eastAsia="Roboto" w:hAnsi="Roboto"/>
          <w:sz w:val="22"/>
          <w:szCs w:val="22"/>
          <w:rtl w:val="0"/>
        </w:rPr>
        <w:t xml:space="preserve">Students get to know the globe, initially through informal, exploratory group discussions, then responding to the prompts: What questions can we ask about what we see? Which of these questions can we use mathematics to explore? They find the original PiCaM project countries Romania, Portugal, Greece, Germany and England on the globe. The globe tells us the relative size of countries, the shape of countries and the relative distance between them. </w:t>
      </w:r>
      <w:r w:rsidDel="00000000" w:rsidR="00000000" w:rsidRPr="00000000">
        <w:drawing>
          <wp:anchor allowOverlap="1" behindDoc="0" distB="0" distT="0" distL="114300" distR="114300" hidden="0" layoutInCell="1" locked="0" relativeHeight="0" simplePos="0">
            <wp:simplePos x="0" y="0"/>
            <wp:positionH relativeFrom="column">
              <wp:posOffset>5273040</wp:posOffset>
            </wp:positionH>
            <wp:positionV relativeFrom="paragraph">
              <wp:posOffset>690245</wp:posOffset>
            </wp:positionV>
            <wp:extent cx="932815" cy="932815"/>
            <wp:effectExtent b="0" l="0" r="0" t="0"/>
            <wp:wrapSquare wrapText="bothSides" distB="0" distT="0" distL="114300" distR="114300"/>
            <wp:docPr id="1070"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932815" cy="932815"/>
                    </a:xfrm>
                    <a:prstGeom prst="rect"/>
                    <a:ln/>
                  </pic:spPr>
                </pic:pic>
              </a:graphicData>
            </a:graphic>
          </wp:anchor>
        </w:drawing>
      </w:r>
    </w:p>
    <w:p w:rsidR="00000000" w:rsidDel="00000000" w:rsidP="00000000" w:rsidRDefault="00000000" w:rsidRPr="00000000" w14:paraId="00000015">
      <w:pPr>
        <w:rPr>
          <w:rFonts w:ascii="Roboto" w:cs="Roboto" w:eastAsia="Roboto" w:hAnsi="Roboto"/>
          <w:sz w:val="22"/>
          <w:szCs w:val="22"/>
        </w:rPr>
      </w:pPr>
      <w:r w:rsidDel="00000000" w:rsidR="00000000" w:rsidRPr="00000000">
        <w:rPr>
          <w:rFonts w:ascii="Roboto" w:cs="Roboto" w:eastAsia="Roboto" w:hAnsi="Roboto"/>
          <w:sz w:val="22"/>
          <w:szCs w:val="22"/>
          <w:rtl w:val="0"/>
        </w:rPr>
        <w:t xml:space="preserve">In small groups, each student is dealt a </w:t>
      </w:r>
      <w:hyperlink r:id="rId12">
        <w:r w:rsidDel="00000000" w:rsidR="00000000" w:rsidRPr="00000000">
          <w:rPr>
            <w:rFonts w:ascii="Roboto" w:cs="Roboto" w:eastAsia="Roboto" w:hAnsi="Roboto"/>
            <w:color w:val="0000ff"/>
            <w:sz w:val="22"/>
            <w:szCs w:val="22"/>
            <w:u w:val="single"/>
            <w:rtl w:val="0"/>
          </w:rPr>
          <w:t xml:space="preserve">statement card</w:t>
        </w:r>
      </w:hyperlink>
      <w:r w:rsidDel="00000000" w:rsidR="00000000" w:rsidRPr="00000000">
        <w:rPr>
          <w:rFonts w:ascii="Roboto" w:cs="Roboto" w:eastAsia="Roboto" w:hAnsi="Roboto"/>
          <w:sz w:val="22"/>
          <w:szCs w:val="22"/>
          <w:rtl w:val="0"/>
        </w:rPr>
        <w:t xml:space="preserve">. With the other ten cards face up on the table, each card is read aloud, with students listening carefully to solve the puzzle and match the cards.  Was the result surprising? Students use the globe to check their results and take a photograph of their results.</w:t>
      </w:r>
    </w:p>
    <w:p w:rsidR="00000000" w:rsidDel="00000000" w:rsidP="00000000" w:rsidRDefault="00000000" w:rsidRPr="00000000" w14:paraId="00000016">
      <w:pPr>
        <w:rPr>
          <w:rFonts w:ascii="Roboto" w:cs="Roboto" w:eastAsia="Roboto" w:hAnsi="Roboto"/>
          <w:sz w:val="22"/>
          <w:szCs w:val="22"/>
        </w:rPr>
      </w:pPr>
      <w:r w:rsidDel="00000000" w:rsidR="00000000" w:rsidRPr="00000000">
        <w:rPr>
          <w:rFonts w:ascii="Roboto" w:cs="Roboto" w:eastAsia="Roboto" w:hAnsi="Roboto"/>
          <w:sz w:val="22"/>
          <w:szCs w:val="22"/>
          <w:rtl w:val="0"/>
        </w:rPr>
        <w:t xml:space="preserve">How far are these countries from each other? Can you use string and the globe to estimate the distance? What can you discover about the countries in your partnership? Students share their questions and their findings on the eTwinning project space, responding to questions from partners.</w:t>
      </w:r>
    </w:p>
    <w:tbl>
      <w:tblPr>
        <w:tblStyle w:val="Table2"/>
        <w:tblW w:w="9854.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15"/>
        <w:gridCol w:w="2392"/>
        <w:gridCol w:w="420"/>
        <w:gridCol w:w="6627"/>
        <w:tblGridChange w:id="0">
          <w:tblGrid>
            <w:gridCol w:w="415"/>
            <w:gridCol w:w="2392"/>
            <w:gridCol w:w="420"/>
            <w:gridCol w:w="6627"/>
          </w:tblGrid>
        </w:tblGridChange>
      </w:tblGrid>
      <w:tr>
        <w:tc>
          <w:tcPr>
            <w:shd w:fill="00b0f0" w:val="clear"/>
          </w:tcPr>
          <w:p w:rsidR="00000000" w:rsidDel="00000000" w:rsidP="00000000" w:rsidRDefault="00000000" w:rsidRPr="00000000" w14:paraId="00000017">
            <w:pPr>
              <w:spacing w:after="80" w:before="80" w:lineRule="auto"/>
              <w:jc w:val="both"/>
              <w:rPr>
                <w:rFonts w:ascii="Roboto" w:cs="Roboto" w:eastAsia="Roboto" w:hAnsi="Roboto"/>
                <w:b w:val="1"/>
              </w:rPr>
            </w:pPr>
            <w:r w:rsidDel="00000000" w:rsidR="00000000" w:rsidRPr="00000000">
              <w:rPr>
                <w:rtl w:val="0"/>
              </w:rPr>
            </w:r>
          </w:p>
        </w:tc>
        <w:tc>
          <w:tcPr/>
          <w:p w:rsidR="00000000" w:rsidDel="00000000" w:rsidP="00000000" w:rsidRDefault="00000000" w:rsidRPr="00000000" w14:paraId="00000018">
            <w:pPr>
              <w:spacing w:after="80" w:before="80" w:lineRule="auto"/>
              <w:jc w:val="both"/>
              <w:rPr>
                <w:rFonts w:ascii="Roboto" w:cs="Roboto" w:eastAsia="Roboto" w:hAnsi="Roboto"/>
                <w:b w:val="1"/>
              </w:rPr>
            </w:pPr>
            <w:r w:rsidDel="00000000" w:rsidR="00000000" w:rsidRPr="00000000">
              <w:rPr>
                <w:rFonts w:ascii="Roboto" w:cs="Roboto" w:eastAsia="Roboto" w:hAnsi="Roboto"/>
                <w:b w:val="1"/>
                <w:color w:val="00b0f0"/>
                <w:rtl w:val="0"/>
              </w:rPr>
              <w:t xml:space="preserve">Communication</w:t>
            </w:r>
            <w:r w:rsidDel="00000000" w:rsidR="00000000" w:rsidRPr="00000000">
              <w:rPr>
                <w:rtl w:val="0"/>
              </w:rPr>
            </w:r>
          </w:p>
        </w:tc>
        <w:tc>
          <w:tcPr>
            <w:shd w:fill="ffc000" w:val="clear"/>
          </w:tcPr>
          <w:p w:rsidR="00000000" w:rsidDel="00000000" w:rsidP="00000000" w:rsidRDefault="00000000" w:rsidRPr="00000000" w14:paraId="00000019">
            <w:pPr>
              <w:spacing w:after="80" w:before="80" w:lineRule="auto"/>
              <w:jc w:val="both"/>
              <w:rPr>
                <w:rFonts w:ascii="Roboto" w:cs="Roboto" w:eastAsia="Roboto" w:hAnsi="Roboto"/>
                <w:b w:val="1"/>
              </w:rPr>
            </w:pPr>
            <w:r w:rsidDel="00000000" w:rsidR="00000000" w:rsidRPr="00000000">
              <w:rPr>
                <w:rtl w:val="0"/>
              </w:rPr>
            </w:r>
          </w:p>
        </w:tc>
        <w:tc>
          <w:tcPr/>
          <w:p w:rsidR="00000000" w:rsidDel="00000000" w:rsidP="00000000" w:rsidRDefault="00000000" w:rsidRPr="00000000" w14:paraId="0000001A">
            <w:pPr>
              <w:tabs>
                <w:tab w:val="left" w:pos="1890"/>
              </w:tabs>
              <w:spacing w:after="80" w:before="80" w:lineRule="auto"/>
              <w:jc w:val="both"/>
              <w:rPr>
                <w:rFonts w:ascii="Roboto" w:cs="Roboto" w:eastAsia="Roboto" w:hAnsi="Roboto"/>
                <w:b w:val="1"/>
              </w:rPr>
            </w:pPr>
            <w:r w:rsidDel="00000000" w:rsidR="00000000" w:rsidRPr="00000000">
              <w:rPr>
                <w:rFonts w:ascii="Roboto" w:cs="Roboto" w:eastAsia="Roboto" w:hAnsi="Roboto"/>
                <w:b w:val="1"/>
                <w:color w:val="ffc000"/>
                <w:rtl w:val="0"/>
              </w:rPr>
              <w:t xml:space="preserve">Collaboration</w:t>
              <w:tab/>
            </w:r>
            <w:r w:rsidDel="00000000" w:rsidR="00000000" w:rsidRPr="00000000">
              <w:rPr>
                <w:rtl w:val="0"/>
              </w:rPr>
            </w:r>
          </w:p>
        </w:tc>
      </w:tr>
    </w:tbl>
    <w:p w:rsidR="00000000" w:rsidDel="00000000" w:rsidP="00000000" w:rsidRDefault="00000000" w:rsidRPr="00000000" w14:paraId="0000001B">
      <w:pPr>
        <w:spacing w:after="60" w:lineRule="auto"/>
        <w:rPr>
          <w:rFonts w:ascii="Roboto" w:cs="Roboto" w:eastAsia="Roboto" w:hAnsi="Roboto"/>
          <w:b w:val="1"/>
          <w:sz w:val="22"/>
          <w:szCs w:val="22"/>
        </w:rPr>
      </w:pPr>
      <w:r w:rsidDel="00000000" w:rsidR="00000000" w:rsidRPr="00000000">
        <w:rPr>
          <w:rtl w:val="0"/>
        </w:rPr>
      </w:r>
    </w:p>
    <w:p w:rsidR="00000000" w:rsidDel="00000000" w:rsidP="00000000" w:rsidRDefault="00000000" w:rsidRPr="00000000" w14:paraId="0000001C">
      <w:pPr>
        <w:spacing w:after="60" w:lineRule="auto"/>
        <w:rPr>
          <w:rFonts w:ascii="Roboto" w:cs="Roboto" w:eastAsia="Roboto" w:hAnsi="Roboto"/>
          <w:b w:val="1"/>
          <w:sz w:val="22"/>
          <w:szCs w:val="22"/>
        </w:rPr>
      </w:pPr>
      <w:r w:rsidDel="00000000" w:rsidR="00000000" w:rsidRPr="00000000">
        <w:rPr>
          <w:rFonts w:ascii="Roboto" w:cs="Roboto" w:eastAsia="Roboto" w:hAnsi="Roboto"/>
          <w:b w:val="1"/>
          <w:sz w:val="22"/>
          <w:szCs w:val="22"/>
          <w:rtl w:val="0"/>
        </w:rPr>
        <w:t xml:space="preserve">Mapping the globe</w:t>
      </w:r>
    </w:p>
    <w:p w:rsidR="00000000" w:rsidDel="00000000" w:rsidP="00000000" w:rsidRDefault="00000000" w:rsidRPr="00000000" w14:paraId="0000001D">
      <w:pPr>
        <w:spacing w:after="60" w:lineRule="auto"/>
        <w:rPr>
          <w:rFonts w:ascii="Roboto" w:cs="Roboto" w:eastAsia="Roboto" w:hAnsi="Roboto"/>
          <w:sz w:val="22"/>
          <w:szCs w:val="22"/>
        </w:rPr>
      </w:pPr>
      <w:r w:rsidDel="00000000" w:rsidR="00000000" w:rsidRPr="00000000">
        <w:rPr>
          <w:rFonts w:ascii="Roboto" w:cs="Roboto" w:eastAsia="Roboto" w:hAnsi="Roboto"/>
          <w:sz w:val="22"/>
          <w:szCs w:val="22"/>
          <w:rtl w:val="0"/>
        </w:rPr>
        <w:t xml:space="preserve">Explore how maps of the world can both tell us things but also sometimes mislead us. This is linked to when and where they were made and by whom. To make maps, we have to move from a curved surface to a flat one. Why would people want to do this?</w:t>
      </w:r>
    </w:p>
    <w:p w:rsidR="00000000" w:rsidDel="00000000" w:rsidP="00000000" w:rsidRDefault="00000000" w:rsidRPr="00000000" w14:paraId="0000001E">
      <w:pPr>
        <w:spacing w:after="60" w:lineRule="auto"/>
        <w:rPr>
          <w:rFonts w:ascii="Roboto" w:cs="Roboto" w:eastAsia="Roboto" w:hAnsi="Roboto"/>
          <w:sz w:val="22"/>
          <w:szCs w:val="22"/>
        </w:rPr>
      </w:pPr>
      <w:r w:rsidDel="00000000" w:rsidR="00000000" w:rsidRPr="00000000">
        <w:rPr>
          <w:rFonts w:ascii="Roboto" w:cs="Roboto" w:eastAsia="Roboto" w:hAnsi="Roboto"/>
          <w:sz w:val="22"/>
          <w:szCs w:val="22"/>
          <w:rtl w:val="0"/>
        </w:rPr>
        <w:t xml:space="preserve">Study </w:t>
      </w:r>
      <w:r w:rsidDel="00000000" w:rsidR="00000000" w:rsidRPr="00000000">
        <w:rPr>
          <w:rFonts w:ascii="Roboto" w:cs="Roboto" w:eastAsia="Roboto" w:hAnsi="Roboto"/>
          <w:sz w:val="22"/>
          <w:szCs w:val="22"/>
          <w:u w:val="single"/>
          <w:rtl w:val="0"/>
        </w:rPr>
        <w:t xml:space="preserve">six maps</w:t>
      </w:r>
      <w:r w:rsidDel="00000000" w:rsidR="00000000" w:rsidRPr="00000000">
        <w:rPr>
          <w:rFonts w:ascii="Roboto" w:cs="Roboto" w:eastAsia="Roboto" w:hAnsi="Roboto"/>
          <w:sz w:val="22"/>
          <w:szCs w:val="22"/>
          <w:rtl w:val="0"/>
        </w:rPr>
        <w:t xml:space="preserve"> (hyperlink to maps). Discuss how each map has been made. For each map, note which properties of the globe are retained and which ones are lost: in what ways is each map </w:t>
      </w:r>
      <w:r w:rsidDel="00000000" w:rsidR="00000000" w:rsidRPr="00000000">
        <w:rPr>
          <w:rFonts w:ascii="Roboto" w:cs="Roboto" w:eastAsia="Roboto" w:hAnsi="Roboto"/>
          <w:b w:val="1"/>
          <w:sz w:val="22"/>
          <w:szCs w:val="22"/>
          <w:rtl w:val="0"/>
        </w:rPr>
        <w:t xml:space="preserve">like</w:t>
      </w:r>
      <w:r w:rsidDel="00000000" w:rsidR="00000000" w:rsidRPr="00000000">
        <w:rPr>
          <w:rFonts w:ascii="Roboto" w:cs="Roboto" w:eastAsia="Roboto" w:hAnsi="Roboto"/>
          <w:sz w:val="22"/>
          <w:szCs w:val="22"/>
          <w:rtl w:val="0"/>
        </w:rPr>
        <w:t xml:space="preserve"> the globe and </w:t>
      </w:r>
      <w:r w:rsidDel="00000000" w:rsidR="00000000" w:rsidRPr="00000000">
        <w:rPr>
          <w:rFonts w:ascii="Roboto" w:cs="Roboto" w:eastAsia="Roboto" w:hAnsi="Roboto"/>
          <w:b w:val="1"/>
          <w:sz w:val="22"/>
          <w:szCs w:val="22"/>
          <w:rtl w:val="0"/>
        </w:rPr>
        <w:t xml:space="preserve">not like</w:t>
      </w:r>
      <w:r w:rsidDel="00000000" w:rsidR="00000000" w:rsidRPr="00000000">
        <w:rPr>
          <w:rFonts w:ascii="Roboto" w:cs="Roboto" w:eastAsia="Roboto" w:hAnsi="Roboto"/>
          <w:sz w:val="22"/>
          <w:szCs w:val="22"/>
          <w:rtl w:val="0"/>
        </w:rPr>
        <w:t xml:space="preserve"> the globe? Think about lines of latitude, lines of longitude, how near and far countries are from each other, directions, relative sizes and so on. Other ideas can be found in the PiCaM resource </w:t>
      </w:r>
      <w:r w:rsidDel="00000000" w:rsidR="00000000" w:rsidRPr="00000000">
        <w:rPr>
          <w:rFonts w:ascii="Roboto" w:cs="Roboto" w:eastAsia="Roboto" w:hAnsi="Roboto"/>
          <w:sz w:val="22"/>
          <w:szCs w:val="22"/>
          <w:u w:val="single"/>
          <w:rtl w:val="0"/>
        </w:rPr>
        <w:t xml:space="preserve">Mapping our world with mathematics</w:t>
      </w:r>
      <w:r w:rsidDel="00000000" w:rsidR="00000000" w:rsidRPr="00000000">
        <w:rPr>
          <w:rFonts w:ascii="Roboto" w:cs="Roboto" w:eastAsia="Roboto" w:hAnsi="Roboto"/>
          <w:sz w:val="22"/>
          <w:szCs w:val="22"/>
          <w:rtl w:val="0"/>
        </w:rPr>
        <w:t xml:space="preserve"> (hyperlink to resource). Write down some of the things that you notice.</w:t>
      </w:r>
    </w:p>
    <w:p w:rsidR="00000000" w:rsidDel="00000000" w:rsidP="00000000" w:rsidRDefault="00000000" w:rsidRPr="00000000" w14:paraId="0000001F">
      <w:pPr>
        <w:spacing w:after="60" w:lineRule="auto"/>
        <w:rPr>
          <w:rFonts w:ascii="Roboto" w:cs="Roboto" w:eastAsia="Roboto" w:hAnsi="Roboto"/>
          <w:sz w:val="22"/>
          <w:szCs w:val="22"/>
        </w:rPr>
      </w:pPr>
      <w:r w:rsidDel="00000000" w:rsidR="00000000" w:rsidRPr="00000000">
        <w:rPr>
          <w:rFonts w:ascii="Roboto" w:cs="Roboto" w:eastAsia="Roboto" w:hAnsi="Roboto"/>
          <w:sz w:val="22"/>
          <w:szCs w:val="22"/>
          <w:rtl w:val="0"/>
        </w:rPr>
        <w:t xml:space="preserve">Discuss when Map 3 was made and by whom and draw out that this was the beginning of European global exploration which later led to colonialism. (The Mercator map was published in 1569 and was used throughout the European colonial period. It shows Europe as much bigger in relation to the southern continents than it really is. It is excellent for nautical navigation because it preserves direction.)</w:t>
      </w:r>
    </w:p>
    <w:p w:rsidR="00000000" w:rsidDel="00000000" w:rsidP="00000000" w:rsidRDefault="00000000" w:rsidRPr="00000000" w14:paraId="00000020">
      <w:pPr>
        <w:spacing w:after="60" w:lineRule="auto"/>
        <w:rPr>
          <w:rFonts w:ascii="Roboto" w:cs="Roboto" w:eastAsia="Roboto" w:hAnsi="Roboto"/>
          <w:sz w:val="22"/>
          <w:szCs w:val="22"/>
        </w:rPr>
      </w:pPr>
      <w:r w:rsidDel="00000000" w:rsidR="00000000" w:rsidRPr="00000000">
        <w:rPr>
          <w:rFonts w:ascii="Roboto" w:cs="Roboto" w:eastAsia="Roboto" w:hAnsi="Roboto"/>
          <w:sz w:val="22"/>
          <w:szCs w:val="22"/>
          <w:rtl w:val="0"/>
        </w:rPr>
        <w:t xml:space="preserve">What can we learn from Map 5?</w:t>
      </w:r>
    </w:p>
    <w:p w:rsidR="00000000" w:rsidDel="00000000" w:rsidP="00000000" w:rsidRDefault="00000000" w:rsidRPr="00000000" w14:paraId="00000021">
      <w:pPr>
        <w:spacing w:after="60" w:lineRule="auto"/>
        <w:rPr>
          <w:rFonts w:ascii="Roboto" w:cs="Roboto" w:eastAsia="Roboto" w:hAnsi="Roboto"/>
          <w:sz w:val="22"/>
          <w:szCs w:val="22"/>
        </w:rPr>
      </w:pPr>
      <w:r w:rsidDel="00000000" w:rsidR="00000000" w:rsidRPr="00000000">
        <w:rPr>
          <w:rFonts w:ascii="Roboto" w:cs="Roboto" w:eastAsia="Roboto" w:hAnsi="Roboto"/>
          <w:sz w:val="22"/>
          <w:szCs w:val="22"/>
          <w:rtl w:val="0"/>
        </w:rPr>
        <w:t xml:space="preserve">What is special about Map 4, the Peters map? It was published in Germany during the 1970s and is promoted by UNESCO. It preserves area so countries and continents are more realistically portrayed. Use the video at </w:t>
      </w:r>
      <w:hyperlink r:id="rId13">
        <w:r w:rsidDel="00000000" w:rsidR="00000000" w:rsidRPr="00000000">
          <w:rPr>
            <w:rFonts w:ascii="Roboto" w:cs="Roboto" w:eastAsia="Roboto" w:hAnsi="Roboto"/>
            <w:color w:val="0000ff"/>
            <w:sz w:val="22"/>
            <w:szCs w:val="22"/>
            <w:u w:val="single"/>
            <w:rtl w:val="0"/>
          </w:rPr>
          <w:t xml:space="preserve">https://www.good.is/articles/map-of-the-earth-is-kinda-wrong</w:t>
        </w:r>
      </w:hyperlink>
      <w:r w:rsidDel="00000000" w:rsidR="00000000" w:rsidRPr="00000000">
        <w:rPr>
          <w:rFonts w:ascii="Roboto" w:cs="Roboto" w:eastAsia="Roboto" w:hAnsi="Roboto"/>
          <w:sz w:val="22"/>
          <w:szCs w:val="22"/>
          <w:rtl w:val="0"/>
        </w:rPr>
        <w:t xml:space="preserve"> which shows some powerful images of the limitations of the Mercator map and shows clearly how the map affects our perceptions of the world. You can compare the size of Greenland and India on a globe and then notice the difference in how their size is represented by the various maps.</w:t>
      </w:r>
    </w:p>
    <w:p w:rsidR="00000000" w:rsidDel="00000000" w:rsidP="00000000" w:rsidRDefault="00000000" w:rsidRPr="00000000" w14:paraId="00000022">
      <w:pPr>
        <w:spacing w:after="60" w:lineRule="auto"/>
        <w:rPr>
          <w:rFonts w:ascii="Roboto" w:cs="Roboto" w:eastAsia="Roboto" w:hAnsi="Roboto"/>
          <w:sz w:val="22"/>
          <w:szCs w:val="22"/>
        </w:rPr>
      </w:pPr>
      <w:r w:rsidDel="00000000" w:rsidR="00000000" w:rsidRPr="00000000">
        <w:rPr>
          <w:rFonts w:ascii="Roboto" w:cs="Roboto" w:eastAsia="Roboto" w:hAnsi="Roboto"/>
          <w:sz w:val="22"/>
          <w:szCs w:val="22"/>
          <w:rtl w:val="0"/>
        </w:rPr>
        <w:t xml:space="preserve">What does Map 6 tell us about our assumptions? Does Map 6 make you think about the world differently?</w:t>
      </w:r>
    </w:p>
    <w:p w:rsidR="00000000" w:rsidDel="00000000" w:rsidP="00000000" w:rsidRDefault="00000000" w:rsidRPr="00000000" w14:paraId="00000023">
      <w:pPr>
        <w:spacing w:after="60" w:lineRule="auto"/>
        <w:rPr>
          <w:rFonts w:ascii="Roboto" w:cs="Roboto" w:eastAsia="Roboto" w:hAnsi="Roboto"/>
          <w:b w:val="1"/>
          <w:sz w:val="22"/>
          <w:szCs w:val="22"/>
        </w:rPr>
      </w:pPr>
      <w:r w:rsidDel="00000000" w:rsidR="00000000" w:rsidRPr="00000000">
        <w:rPr>
          <w:rFonts w:ascii="Roboto" w:cs="Roboto" w:eastAsia="Roboto" w:hAnsi="Roboto"/>
          <w:b w:val="1"/>
          <w:sz w:val="22"/>
          <w:szCs w:val="22"/>
          <w:rtl w:val="0"/>
        </w:rPr>
        <w:t xml:space="preserve">Which map is best? Think, commit, justify, reflect</w:t>
      </w:r>
    </w:p>
    <w:p w:rsidR="00000000" w:rsidDel="00000000" w:rsidP="00000000" w:rsidRDefault="00000000" w:rsidRPr="00000000" w14:paraId="00000024">
      <w:pPr>
        <w:spacing w:after="60" w:lineRule="auto"/>
        <w:rPr>
          <w:rFonts w:ascii="Roboto" w:cs="Roboto" w:eastAsia="Roboto" w:hAnsi="Roboto"/>
          <w:sz w:val="22"/>
          <w:szCs w:val="22"/>
        </w:rPr>
      </w:pPr>
      <w:r w:rsidDel="00000000" w:rsidR="00000000" w:rsidRPr="00000000">
        <w:rPr>
          <w:rFonts w:ascii="Roboto" w:cs="Roboto" w:eastAsia="Roboto" w:hAnsi="Roboto"/>
          <w:sz w:val="22"/>
          <w:szCs w:val="22"/>
          <w:rtl w:val="0"/>
        </w:rPr>
        <w:t xml:space="preserve">Which do you think is the best map? Take time to think on your own and make a decision. </w:t>
      </w:r>
      <w:r w:rsidDel="00000000" w:rsidR="00000000" w:rsidRPr="00000000">
        <w:rPr>
          <w:rFonts w:ascii="Roboto" w:cs="Roboto" w:eastAsia="Roboto" w:hAnsi="Roboto"/>
          <w:b w:val="1"/>
          <w:sz w:val="22"/>
          <w:szCs w:val="22"/>
          <w:rtl w:val="0"/>
        </w:rPr>
        <w:t xml:space="preserve">Think</w:t>
      </w:r>
      <w:r w:rsidDel="00000000" w:rsidR="00000000" w:rsidRPr="00000000">
        <w:rPr>
          <w:rFonts w:ascii="Roboto" w:cs="Roboto" w:eastAsia="Roboto" w:hAnsi="Roboto"/>
          <w:sz w:val="22"/>
          <w:szCs w:val="22"/>
          <w:rtl w:val="0"/>
        </w:rPr>
        <w:t xml:space="preserve"> about which is best and </w:t>
      </w:r>
      <w:r w:rsidDel="00000000" w:rsidR="00000000" w:rsidRPr="00000000">
        <w:rPr>
          <w:rFonts w:ascii="Roboto" w:cs="Roboto" w:eastAsia="Roboto" w:hAnsi="Roboto"/>
          <w:b w:val="1"/>
          <w:sz w:val="22"/>
          <w:szCs w:val="22"/>
          <w:rtl w:val="0"/>
        </w:rPr>
        <w:t xml:space="preserve">commit</w:t>
      </w:r>
      <w:r w:rsidDel="00000000" w:rsidR="00000000" w:rsidRPr="00000000">
        <w:rPr>
          <w:rFonts w:ascii="Roboto" w:cs="Roboto" w:eastAsia="Roboto" w:hAnsi="Roboto"/>
          <w:sz w:val="22"/>
          <w:szCs w:val="22"/>
          <w:rtl w:val="0"/>
        </w:rPr>
        <w:t xml:space="preserve"> yourself to an answer.</w:t>
      </w:r>
    </w:p>
    <w:p w:rsidR="00000000" w:rsidDel="00000000" w:rsidP="00000000" w:rsidRDefault="00000000" w:rsidRPr="00000000" w14:paraId="00000025">
      <w:pPr>
        <w:spacing w:after="60" w:lineRule="auto"/>
        <w:rPr>
          <w:rFonts w:ascii="Roboto" w:cs="Roboto" w:eastAsia="Roboto" w:hAnsi="Roboto"/>
          <w:sz w:val="22"/>
          <w:szCs w:val="22"/>
        </w:rPr>
      </w:pPr>
      <w:r w:rsidDel="00000000" w:rsidR="00000000" w:rsidRPr="00000000">
        <w:rPr>
          <w:rFonts w:ascii="Roboto" w:cs="Roboto" w:eastAsia="Roboto" w:hAnsi="Roboto"/>
          <w:sz w:val="22"/>
          <w:szCs w:val="22"/>
          <w:rtl w:val="0"/>
        </w:rPr>
        <w:t xml:space="preserve">Choose six places around the classroom and designate them Map 1, Map 2 and so on. Ask the children to move to the place for the map they have decided is the best. At each location, the children discuss why they think their choice of map is the best. They then </w:t>
      </w:r>
      <w:r w:rsidDel="00000000" w:rsidR="00000000" w:rsidRPr="00000000">
        <w:rPr>
          <w:rFonts w:ascii="Roboto" w:cs="Roboto" w:eastAsia="Roboto" w:hAnsi="Roboto"/>
          <w:b w:val="1"/>
          <w:sz w:val="22"/>
          <w:szCs w:val="22"/>
          <w:rtl w:val="0"/>
        </w:rPr>
        <w:t xml:space="preserve">justify</w:t>
      </w:r>
      <w:r w:rsidDel="00000000" w:rsidR="00000000" w:rsidRPr="00000000">
        <w:rPr>
          <w:rFonts w:ascii="Roboto" w:cs="Roboto" w:eastAsia="Roboto" w:hAnsi="Roboto"/>
          <w:sz w:val="22"/>
          <w:szCs w:val="22"/>
          <w:rtl w:val="0"/>
        </w:rPr>
        <w:t xml:space="preserve"> their choice to the rest of the class. The children share ideas and listen carefully to each other. Now </w:t>
      </w:r>
      <w:r w:rsidDel="00000000" w:rsidR="00000000" w:rsidRPr="00000000">
        <w:rPr>
          <w:rFonts w:ascii="Roboto" w:cs="Roboto" w:eastAsia="Roboto" w:hAnsi="Roboto"/>
          <w:b w:val="1"/>
          <w:sz w:val="22"/>
          <w:szCs w:val="22"/>
          <w:rtl w:val="0"/>
        </w:rPr>
        <w:t xml:space="preserve">reflect</w:t>
      </w:r>
      <w:r w:rsidDel="00000000" w:rsidR="00000000" w:rsidRPr="00000000">
        <w:rPr>
          <w:rFonts w:ascii="Roboto" w:cs="Roboto" w:eastAsia="Roboto" w:hAnsi="Roboto"/>
          <w:sz w:val="22"/>
          <w:szCs w:val="22"/>
          <w:rtl w:val="0"/>
        </w:rPr>
        <w:t xml:space="preserve">. Does anyone want to change their mind? Write down your final choice and the justifications for your choice. They can share their choices and the reasons for them with eTwinning partners.  This may lead them to </w:t>
      </w:r>
      <w:r w:rsidDel="00000000" w:rsidR="00000000" w:rsidRPr="00000000">
        <w:rPr>
          <w:rFonts w:ascii="Roboto" w:cs="Roboto" w:eastAsia="Roboto" w:hAnsi="Roboto"/>
          <w:b w:val="1"/>
          <w:sz w:val="22"/>
          <w:szCs w:val="22"/>
          <w:rtl w:val="0"/>
        </w:rPr>
        <w:t xml:space="preserve">reflect</w:t>
      </w:r>
      <w:r w:rsidDel="00000000" w:rsidR="00000000" w:rsidRPr="00000000">
        <w:rPr>
          <w:rFonts w:ascii="Roboto" w:cs="Roboto" w:eastAsia="Roboto" w:hAnsi="Roboto"/>
          <w:sz w:val="22"/>
          <w:szCs w:val="22"/>
          <w:rtl w:val="0"/>
        </w:rPr>
        <w:t xml:space="preserve"> again.</w:t>
      </w:r>
    </w:p>
    <w:tbl>
      <w:tblPr>
        <w:tblStyle w:val="Table3"/>
        <w:tblW w:w="9214.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1"/>
        <w:gridCol w:w="8793"/>
        <w:tblGridChange w:id="0">
          <w:tblGrid>
            <w:gridCol w:w="421"/>
            <w:gridCol w:w="8793"/>
          </w:tblGrid>
        </w:tblGridChange>
      </w:tblGrid>
      <w:tr>
        <w:tc>
          <w:tcPr>
            <w:shd w:fill="7030a0" w:val="clear"/>
          </w:tcPr>
          <w:p w:rsidR="00000000" w:rsidDel="00000000" w:rsidP="00000000" w:rsidRDefault="00000000" w:rsidRPr="00000000" w14:paraId="00000026">
            <w:pPr>
              <w:spacing w:after="80" w:before="80" w:lineRule="auto"/>
              <w:jc w:val="both"/>
              <w:rPr>
                <w:rFonts w:ascii="Roboto" w:cs="Roboto" w:eastAsia="Roboto" w:hAnsi="Roboto"/>
                <w:b w:val="1"/>
              </w:rPr>
            </w:pPr>
            <w:r w:rsidDel="00000000" w:rsidR="00000000" w:rsidRPr="00000000">
              <w:rPr>
                <w:rtl w:val="0"/>
              </w:rPr>
            </w:r>
          </w:p>
        </w:tc>
        <w:tc>
          <w:tcPr/>
          <w:p w:rsidR="00000000" w:rsidDel="00000000" w:rsidP="00000000" w:rsidRDefault="00000000" w:rsidRPr="00000000" w14:paraId="00000027">
            <w:pPr>
              <w:spacing w:after="80" w:before="80" w:lineRule="auto"/>
              <w:jc w:val="both"/>
              <w:rPr>
                <w:rFonts w:ascii="Roboto" w:cs="Roboto" w:eastAsia="Roboto" w:hAnsi="Roboto"/>
                <w:b w:val="1"/>
              </w:rPr>
            </w:pPr>
            <w:r w:rsidDel="00000000" w:rsidR="00000000" w:rsidRPr="00000000">
              <w:rPr>
                <w:rFonts w:ascii="Roboto" w:cs="Roboto" w:eastAsia="Roboto" w:hAnsi="Roboto"/>
                <w:b w:val="1"/>
                <w:color w:val="7030a0"/>
                <w:rtl w:val="0"/>
              </w:rPr>
              <w:t xml:space="preserve">Evaluation &amp; Assessment</w:t>
            </w:r>
            <w:r w:rsidDel="00000000" w:rsidR="00000000" w:rsidRPr="00000000">
              <w:rPr>
                <w:rtl w:val="0"/>
              </w:rPr>
            </w:r>
          </w:p>
        </w:tc>
      </w:tr>
    </w:tbl>
    <w:p w:rsidR="00000000" w:rsidDel="00000000" w:rsidP="00000000" w:rsidRDefault="00000000" w:rsidRPr="00000000" w14:paraId="00000028">
      <w:pPr>
        <w:spacing w:before="240" w:lineRule="auto"/>
        <w:rPr>
          <w:rFonts w:ascii="Roboto" w:cs="Roboto" w:eastAsia="Roboto" w:hAnsi="Roboto"/>
          <w:sz w:val="22"/>
          <w:szCs w:val="22"/>
        </w:rPr>
      </w:pPr>
      <w:r w:rsidDel="00000000" w:rsidR="00000000" w:rsidRPr="00000000">
        <w:rPr>
          <w:rFonts w:ascii="Roboto" w:cs="Roboto" w:eastAsia="Roboto" w:hAnsi="Roboto"/>
          <w:sz w:val="22"/>
          <w:szCs w:val="22"/>
          <w:rtl w:val="0"/>
        </w:rPr>
        <w:t xml:space="preserve">Ask the children to discuss in groups what they have learnt from the project and to share this with the whole class. Each child should then write or draw or photograph about something they have learnt. The group then combine these to make a poster. Alternatively, you may wish to create a P4C discussion using the overall project as the initial stimulus: what questions arise for you from the Mapping our world with mathematics project? </w:t>
      </w:r>
    </w:p>
    <w:tbl>
      <w:tblPr>
        <w:tblStyle w:val="Table4"/>
        <w:tblW w:w="9214.0" w:type="dxa"/>
        <w:jc w:val="left"/>
        <w:tblInd w:w="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21"/>
        <w:gridCol w:w="8793"/>
        <w:tblGridChange w:id="0">
          <w:tblGrid>
            <w:gridCol w:w="421"/>
            <w:gridCol w:w="8793"/>
          </w:tblGrid>
        </w:tblGridChange>
      </w:tblGrid>
      <w:tr>
        <w:tc>
          <w:tcPr>
            <w:shd w:fill="e717ba" w:val="clear"/>
          </w:tcPr>
          <w:p w:rsidR="00000000" w:rsidDel="00000000" w:rsidP="00000000" w:rsidRDefault="00000000" w:rsidRPr="00000000" w14:paraId="00000029">
            <w:pPr>
              <w:spacing w:after="80" w:before="80" w:lineRule="auto"/>
              <w:jc w:val="both"/>
              <w:rPr>
                <w:rFonts w:ascii="Roboto" w:cs="Roboto" w:eastAsia="Roboto" w:hAnsi="Roboto"/>
                <w:b w:val="1"/>
              </w:rPr>
            </w:pPr>
            <w:r w:rsidDel="00000000" w:rsidR="00000000" w:rsidRPr="00000000">
              <w:rPr>
                <w:rtl w:val="0"/>
              </w:rPr>
            </w:r>
          </w:p>
        </w:tc>
        <w:tc>
          <w:tcPr/>
          <w:p w:rsidR="00000000" w:rsidDel="00000000" w:rsidP="00000000" w:rsidRDefault="00000000" w:rsidRPr="00000000" w14:paraId="0000002A">
            <w:pPr>
              <w:spacing w:after="80" w:before="80" w:lineRule="auto"/>
              <w:jc w:val="both"/>
              <w:rPr>
                <w:rFonts w:ascii="Roboto" w:cs="Roboto" w:eastAsia="Roboto" w:hAnsi="Roboto"/>
                <w:b w:val="1"/>
                <w:color w:val="e717ba"/>
              </w:rPr>
            </w:pPr>
            <w:r w:rsidDel="00000000" w:rsidR="00000000" w:rsidRPr="00000000">
              <w:rPr>
                <w:rFonts w:ascii="Roboto" w:cs="Roboto" w:eastAsia="Roboto" w:hAnsi="Roboto"/>
                <w:b w:val="1"/>
                <w:color w:val="e717ba"/>
                <w:rtl w:val="0"/>
              </w:rPr>
              <w:t xml:space="preserve">Follow up</w:t>
            </w:r>
          </w:p>
        </w:tc>
      </w:tr>
    </w:tbl>
    <w:p w:rsidR="00000000" w:rsidDel="00000000" w:rsidP="00000000" w:rsidRDefault="00000000" w:rsidRPr="00000000" w14:paraId="0000002B">
      <w:pPr>
        <w:spacing w:before="240" w:lineRule="auto"/>
        <w:rPr>
          <w:rFonts w:ascii="Roboto" w:cs="Roboto" w:eastAsia="Roboto" w:hAnsi="Roboto"/>
          <w:i w:val="1"/>
          <w:sz w:val="22"/>
          <w:szCs w:val="22"/>
        </w:rPr>
      </w:pPr>
      <w:r w:rsidDel="00000000" w:rsidR="00000000" w:rsidRPr="00000000">
        <w:rPr>
          <w:rFonts w:ascii="Roboto" w:cs="Roboto" w:eastAsia="Roboto" w:hAnsi="Roboto"/>
          <w:sz w:val="22"/>
          <w:szCs w:val="22"/>
          <w:rtl w:val="0"/>
        </w:rPr>
        <w:t xml:space="preserve">Possible extensions are: exploring further questions raised by examining the globe in the first task; studying the history and current state of a chosen colony following discussions in the second task; studying the history of the nation state and discussing groups marginalised by the concept, for example, in Europe the Roma and the Sami; representing the data from the third task in other ways, for example, by pie charts.</w:t>
      </w:r>
      <w:r w:rsidDel="00000000" w:rsidR="00000000" w:rsidRPr="00000000">
        <w:rPr>
          <w:rtl w:val="0"/>
        </w:rPr>
      </w:r>
    </w:p>
    <w:p>
      <w:pPr>
        <w:spacing w:before="360" w:after="0"/>
      </w:pPr>
    </w:p>
    <w:p>
      <w:pPr>
        <w:spacing w:before="0" w:after="120" w:line="240" w:lineRule="auto"/>
        <w:jc w:val="center"/>
        <w:rPr>
          <w:rFonts w:ascii="Roboto" w:hAnsi="Roboto" w:cs="Arial"/>
          <w:sz w:val="14"/>
          <w:szCs w:val="14"/>
          <w:lang w:val="en-GB"/>
        </w:rPr>
      </w:pPr>
      <w:r>
        <w:rPr>
          <w:rFonts w:ascii="Roboto" w:hAnsi="Roboto" w:cs="Arial"/>
          <w:sz w:val="14"/>
          <w:szCs w:val="14"/>
          <w:lang w:val="en-GB"/>
        </w:rPr>
        <w:t xml:space="preserve">Except where otherwise noted, this work is licensed under the Creative Commons Attribution 4.0 International License. To view a copy of this license, visit </w:t>
      </w:r>
      <w:hyperlink r:id="rId16" w:history="1">
        <w:r>
          <w:rPr>
            <w:rFonts w:ascii="Roboto" w:hAnsi="Roboto" w:cs="Arial"/>
            <w:color w:val="0563C1"/>
            <w:sz w:val="14"/>
            <w:szCs w:val="14"/>
            <w:u w:val="single"/>
            <w:lang w:val="en-GB"/>
          </w:rPr>
          <w:t>http://creativecommons.org/licenses/by/4.0/</w:t>
        </w:r>
      </w:hyperlink>
    </w:p>
    <w:p>
      <w:pPr>
        <w:spacing w:before="0" w:after="120" w:line="240" w:lineRule="auto"/>
        <w:jc w:val="center"/>
        <w:rPr>
          <w:rFonts w:ascii="Roboto" w:hAnsi="Roboto" w:cs="Arial"/>
          <w:sz w:val="14"/>
          <w:szCs w:val="14"/>
          <w:lang w:val="en-GB"/>
        </w:rPr>
      </w:pPr>
      <w:r>
        <w:rPr>
          <w:rFonts w:ascii="Roboto" w:hAnsi="Roboto" w:cs="Arial"/>
          <w:sz w:val="14"/>
          <w:szCs w:val="14"/>
          <w:lang w:val="en-GB"/>
        </w:rPr>
        <w:t>The PiCaM website and the project materials reflect the view of the author(s). The European Commission is not responsible for any use that may be made of the information it contains</w:t>
      </w:r>
    </w:p>
    <w:p>
      <w:pPr>
        <w:spacing w:before="120" w:after="0"/>
        <w:jc w:val="center"/>
      </w:pPr>
      <w:r>
        <w:drawing>
          <wp:inline distT="0" distB="0" distL="0" distR="0">
            <wp:extent cx="5040000" cy="693095"/>
            <wp:docPr id="9901" name="PiCaM partners"/>
            <a:graphic xmlns:a="http://schemas.openxmlformats.org/drawingml/2006/main">
              <a:graphicData uri="http://schemas.openxmlformats.org/drawingml/2006/picture">
                <pic:pic xmlns:pic="http://schemas.openxmlformats.org/drawingml/2006/picture">
                  <pic:nvPicPr>
                    <pic:cNvPr id="9901" name="picam_partners.jpeg"/>
                    <pic:cNvPicPr/>
                  </pic:nvPicPr>
                  <pic:blipFill>
                    <a:blip r:embed="rId17"/>
                    <a:stretch>
                      <a:fillRect/>
                    </a:stretch>
                  </pic:blipFill>
                  <pic:spPr>
                    <a:xfrm>
                      <a:off x="0" y="0"/>
                      <a:ext cx="5040000" cy="693095"/>
                    </a:xfrm>
                    <a:prstGeom prst="rect">
                      <a:avLst/>
                    </a:prstGeom>
                    <a:ln w="6350">
                      <a:solidFill>
                        <a:srgbClr val="A6A6A6"/>
                      </a:solidFill>
                    </a:ln>
                  </pic:spPr>
                </pic:pic>
              </a:graphicData>
            </a:graphic>
          </wp:inline>
        </w:drawing>
      </w:r>
    </w:p>
    <w:sectPr>
      <w:headerReference r:id="rId14" w:type="default"/>
      <w:footerReference w:type="default" r:id="rId15"/>
      <w:pgSz w:h="16838" w:w="11906"/>
      <w:pgMar w:bottom="1440" w:top="1701" w:left="1134" w:right="1134" w:header="709" w:footer="709" w:gut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Roboto"/>
  <w:font w:name="Calibri"/>
  <w:font w:name="Noto Sans Symbols"/>
  <w:font w:name="Courier New"/>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E2C3AA" w14:textId="77777777" w:rsidR="004C120F" w:rsidRPr="004C120F" w:rsidRDefault="004C120F" w:rsidP="004C120F">
    <w:pPr>
      <w:jc w:val="center"/>
      <w:rPr>
        <w:rFonts w:ascii="Roboto" w:hAnsi="Roboto"/>
        <w:i/>
        <w:iCs/>
        <w:sz w:val="16"/>
        <w:szCs w:val="16"/>
      </w:rPr>
    </w:pPr>
    <w:r w:rsidRPr="004C120F">
      <w:rPr>
        <w:rFonts w:ascii="Roboto" w:hAnsi="Roboto"/>
        <w:i/>
        <w:iCs/>
        <w:color w:val="000000"/>
        <w:sz w:val="16"/>
        <w:szCs w:val="16"/>
        <w:u w:val="none"/>
      </w:rPr>
      <w:t>This activity is adapted from ‘Mapping our world with mathematics’, one of 7 classroom activities from the Project in Citizenship and Mathematics (</w:t>
    </w:r>
    <w:proofErr w:type="spellStart"/>
    <w:r w:rsidRPr="004C120F">
      <w:rPr>
        <w:rFonts w:ascii="Roboto" w:hAnsi="Roboto"/>
        <w:i/>
        <w:iCs/>
        <w:color w:val="000000"/>
        <w:sz w:val="16"/>
        <w:szCs w:val="16"/>
        <w:u w:val="none"/>
      </w:rPr>
      <w:t>PiCaM</w:t>
    </w:r>
    <w:proofErr w:type="spellEnd"/>
    <w:r w:rsidRPr="004C120F">
      <w:rPr>
        <w:rFonts w:ascii="Roboto" w:hAnsi="Roboto"/>
        <w:i/>
        <w:iCs/>
        <w:color w:val="000000"/>
        <w:sz w:val="16"/>
        <w:szCs w:val="16"/>
        <w:u w:val="none"/>
      </w:rPr>
      <w:t xml:space="preserve">). The complete resource for ‘Mapping our world with mathematics’ is available in the resources section of the </w:t>
    </w:r>
    <w:proofErr w:type="spellStart"/>
    <w:r w:rsidRPr="004C120F">
      <w:rPr>
        <w:rFonts w:ascii="Roboto" w:hAnsi="Roboto"/>
        <w:i/>
        <w:iCs/>
        <w:color w:val="000000"/>
        <w:sz w:val="16"/>
        <w:szCs w:val="16"/>
        <w:u w:val="none"/>
      </w:rPr>
      <w:t>PiCaM</w:t>
    </w:r>
    <w:proofErr w:type="spellEnd"/>
    <w:r w:rsidRPr="004C120F">
      <w:rPr>
        <w:rFonts w:ascii="Roboto" w:hAnsi="Roboto"/>
        <w:i/>
        <w:iCs/>
        <w:color w:val="000000"/>
        <w:sz w:val="16"/>
        <w:szCs w:val="16"/>
        <w:u w:val="none"/>
      </w:rPr>
      <w:t xml:space="preserve"> website </w:t>
    </w:r>
    <w:hyperlink r:id="rId1" w:history="1">
      <w:r w:rsidRPr="004C120F">
        <w:rPr>
          <w:rStyle w:val="Hyperlink"/>
          <w:rFonts w:ascii="Roboto" w:hAnsi="Roboto"/>
          <w:i/>
          <w:iCs/>
          <w:color w:val="0563C1"/>
          <w:sz w:val="16"/>
          <w:szCs w:val="16"/>
          <w:u w:val="single"/>
        </w:rPr>
        <w:t>http://www.citizenship-and-mathematics.eu/</w:t>
      </w:r>
    </w:hyperlink>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sdt>
    <w:sdtPr>
      <w:tag w:val="goog_rdk_43"/>
    </w:sdtPr>
    <w:sdtContent>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center" w:pos="4513"/>
            <w:tab w:val="right" w:pos="9026"/>
          </w:tabs>
          <w:spacing w:after="0" w:before="0"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-273684</wp:posOffset>
              </wp:positionH>
              <wp:positionV relativeFrom="paragraph">
                <wp:posOffset>0</wp:posOffset>
              </wp:positionV>
              <wp:extent cx="6764655" cy="561975"/>
              <wp:effectExtent b="0" l="0" r="0" t="0"/>
              <wp:wrapNone/>
              <wp:docPr id="1068"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6764655" cy="561975"/>
                      </a:xfrm>
                      <a:prstGeom prst="rect"/>
                      <a:ln/>
                    </pic:spPr>
                  </pic:pic>
                </a:graphicData>
              </a:graphic>
            </wp:anchor>
          </w:drawing>
        </w:r>
      </w:p>
    </w:sdtContent>
  </w:sdt>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4"/>
        <w:szCs w:val="24"/>
        <w:lang w:val="en-GB"/>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B11F73"/>
    <w:rPr>
      <w:color w:val="0000ff" w:themeColor="hyperlink"/>
      <w:u w:val="single"/>
    </w:rPr>
  </w:style>
  <w:style w:type="character" w:styleId="FollowedHyperlink">
    <w:name w:val="FollowedHyperlink"/>
    <w:basedOn w:val="DefaultParagraphFont"/>
    <w:uiPriority w:val="99"/>
    <w:semiHidden w:val="1"/>
    <w:unhideWhenUsed w:val="1"/>
    <w:rsid w:val="00096581"/>
    <w:rPr>
      <w:color w:val="800080" w:themeColor="followedHyperlink"/>
      <w:u w:val="single"/>
    </w:rPr>
  </w:style>
  <w:style w:type="character" w:styleId="CommentReference">
    <w:name w:val="annotation reference"/>
    <w:basedOn w:val="DefaultParagraphFont"/>
    <w:uiPriority w:val="99"/>
    <w:semiHidden w:val="1"/>
    <w:unhideWhenUsed w:val="1"/>
    <w:rsid w:val="005E2A81"/>
    <w:rPr>
      <w:sz w:val="16"/>
      <w:szCs w:val="16"/>
    </w:rPr>
  </w:style>
  <w:style w:type="paragraph" w:styleId="CommentText">
    <w:name w:val="annotation text"/>
    <w:basedOn w:val="Normal"/>
    <w:link w:val="CommentTextChar"/>
    <w:uiPriority w:val="99"/>
    <w:semiHidden w:val="1"/>
    <w:unhideWhenUsed w:val="1"/>
    <w:rsid w:val="005E2A81"/>
    <w:pPr>
      <w:spacing w:line="240" w:lineRule="auto"/>
    </w:pPr>
    <w:rPr>
      <w:sz w:val="20"/>
      <w:szCs w:val="20"/>
    </w:rPr>
  </w:style>
  <w:style w:type="character" w:styleId="CommentTextChar" w:customStyle="1">
    <w:name w:val="Comment Text Char"/>
    <w:basedOn w:val="DefaultParagraphFont"/>
    <w:link w:val="CommentText"/>
    <w:uiPriority w:val="99"/>
    <w:semiHidden w:val="1"/>
    <w:rsid w:val="005E2A81"/>
    <w:rPr>
      <w:sz w:val="20"/>
      <w:szCs w:val="20"/>
    </w:rPr>
  </w:style>
  <w:style w:type="paragraph" w:styleId="CommentSubject">
    <w:name w:val="annotation subject"/>
    <w:basedOn w:val="CommentText"/>
    <w:next w:val="CommentText"/>
    <w:link w:val="CommentSubjectChar"/>
    <w:uiPriority w:val="99"/>
    <w:semiHidden w:val="1"/>
    <w:unhideWhenUsed w:val="1"/>
    <w:rsid w:val="005E2A81"/>
    <w:rPr>
      <w:b w:val="1"/>
      <w:bCs w:val="1"/>
    </w:rPr>
  </w:style>
  <w:style w:type="character" w:styleId="CommentSubjectChar" w:customStyle="1">
    <w:name w:val="Comment Subject Char"/>
    <w:basedOn w:val="CommentTextChar"/>
    <w:link w:val="CommentSubject"/>
    <w:uiPriority w:val="99"/>
    <w:semiHidden w:val="1"/>
    <w:rsid w:val="005E2A81"/>
    <w:rPr>
      <w:b w:val="1"/>
      <w:bCs w:val="1"/>
      <w:sz w:val="20"/>
      <w:szCs w:val="20"/>
    </w:rPr>
  </w:style>
  <w:style w:type="paragraph" w:styleId="BalloonText">
    <w:name w:val="Balloon Text"/>
    <w:basedOn w:val="Normal"/>
    <w:link w:val="BalloonTextChar"/>
    <w:uiPriority w:val="99"/>
    <w:semiHidden w:val="1"/>
    <w:unhideWhenUsed w:val="1"/>
    <w:rsid w:val="005E2A8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5E2A81"/>
    <w:rPr>
      <w:rFonts w:ascii="Tahoma" w:cs="Tahoma" w:hAnsi="Tahoma"/>
      <w:sz w:val="16"/>
      <w:szCs w:val="16"/>
    </w:rPr>
  </w:style>
  <w:style w:type="paragraph" w:styleId="Header">
    <w:name w:val="header"/>
    <w:basedOn w:val="Normal"/>
    <w:link w:val="HeaderChar"/>
    <w:uiPriority w:val="99"/>
    <w:unhideWhenUsed w:val="1"/>
    <w:rsid w:val="00E045C8"/>
    <w:pPr>
      <w:tabs>
        <w:tab w:val="center" w:pos="4513"/>
        <w:tab w:val="right" w:pos="9026"/>
      </w:tabs>
      <w:spacing w:after="0" w:line="240" w:lineRule="auto"/>
    </w:pPr>
  </w:style>
  <w:style w:type="character" w:styleId="HeaderChar" w:customStyle="1">
    <w:name w:val="Header Char"/>
    <w:basedOn w:val="DefaultParagraphFont"/>
    <w:link w:val="Header"/>
    <w:uiPriority w:val="99"/>
    <w:rsid w:val="00E045C8"/>
  </w:style>
  <w:style w:type="paragraph" w:styleId="Footer">
    <w:name w:val="footer"/>
    <w:basedOn w:val="Normal"/>
    <w:link w:val="FooterChar"/>
    <w:uiPriority w:val="99"/>
    <w:unhideWhenUsed w:val="1"/>
    <w:rsid w:val="00E045C8"/>
    <w:pPr>
      <w:tabs>
        <w:tab w:val="center" w:pos="4513"/>
        <w:tab w:val="right" w:pos="9026"/>
      </w:tabs>
      <w:spacing w:after="0" w:line="240" w:lineRule="auto"/>
    </w:pPr>
  </w:style>
  <w:style w:type="character" w:styleId="FooterChar" w:customStyle="1">
    <w:name w:val="Footer Char"/>
    <w:basedOn w:val="DefaultParagraphFont"/>
    <w:link w:val="Footer"/>
    <w:uiPriority w:val="99"/>
    <w:rsid w:val="00E045C8"/>
  </w:style>
  <w:style w:type="table" w:styleId="TableGrid">
    <w:name w:val="Table Grid"/>
    <w:basedOn w:val="TableNormal"/>
    <w:uiPriority w:val="39"/>
    <w:rsid w:val="00344EFB"/>
    <w:pPr>
      <w:spacing w:after="0" w:line="240" w:lineRule="auto"/>
    </w:pPr>
    <w:rPr>
      <w:rFonts w:asciiTheme="minorHAnsi" w:cstheme="minorBidi" w:eastAsiaTheme="minorHAnsi" w:hAnsiTheme="minorHAnsi"/>
      <w:sz w:val="22"/>
      <w:szCs w:val="22"/>
      <w:lang w:eastAsia="en-US" w:val="el-GR"/>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EF4AB9"/>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alibri" w:cs="Calibri" w:eastAsia="Calibri" w:hAnsi="Calibri"/>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0" Type="http://schemas.openxmlformats.org/officeDocument/2006/relationships/hyperlink" Target="http://www.citizenship-and-mathematics.eu/" TargetMode="External"/><Relationship Id="rId13" Type="http://schemas.openxmlformats.org/officeDocument/2006/relationships/hyperlink" Target="https://www.good.is/articles/map-of-the-earth-is-kinda-wrong" TargetMode="External"/><Relationship Id="rId12" Type="http://schemas.openxmlformats.org/officeDocument/2006/relationships/hyperlink" Target="http://www.citizenship-and-mathematics.eu/media/mapping_our_world_with_mathematics_draft_materials.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citizenship-and-mathematics.eu/" TargetMode="External"/><Relationship Id="rId14"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4.png"/><Relationship Id="rId15" Type="http://schemas.openxmlformats.org/officeDocument/2006/relationships/footer" Target="footer1.xml"/><Relationship Id="rId16" Type="http://schemas.openxmlformats.org/officeDocument/2006/relationships/hyperlink" Target="http://creativecommons.org/licenses/by/4.0/" TargetMode="External"/><Relationship Id="rId17" Type="http://schemas.openxmlformats.org/officeDocument/2006/relationships/image" Target="media/picam_partners.jpeg"/></Relationships>
</file>

<file path=word/_rels/footer1.xml.rels><?xml version="1.0" encoding="UTF-8" standalone="yes"?>
<Relationships xmlns="http://schemas.openxmlformats.org/package/2006/relationships"><Relationship Id="rId1" Type="http://schemas.openxmlformats.org/officeDocument/2006/relationships/hyperlink" Target="http://www.citizenship-and-mathematics.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eJFjA4zfQjq2dEudvCZUHc68gVQ==">AMUW2mUJSHszh3zap1vHglXlG7HC0kTpmvawt8/inIbguBOGnbZKuNYvN1Gt7UdUveskDIZ16VKe1oy6UShKyIJ9xlUXaTrH6nsUeuIDsS+EyLN63z4Dj7p70KFQ4ltcw2ZSxcS6ZXut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2019-06-05T11:22:00Z</dcterms:created>
  <dc:creator>Gill Adams</dc:creator>
</cp:coreProperties>
</file>